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BF" w:rsidRDefault="00E80FBF" w:rsidP="00E80FBF">
      <w:pPr>
        <w:jc w:val="center"/>
        <w:rPr>
          <w:rFonts w:ascii="HG丸ｺﾞｼｯｸM-PRO" w:eastAsia="HG丸ｺﾞｼｯｸM-PRO"/>
          <w:b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int="eastAsia"/>
          <w:b/>
          <w:sz w:val="28"/>
          <w:szCs w:val="28"/>
        </w:rPr>
        <w:t>備品購入シート</w:t>
      </w:r>
    </w:p>
    <w:p w:rsidR="00E80FBF" w:rsidRDefault="00E80FBF" w:rsidP="00E80FBF">
      <w:pPr>
        <w:jc w:val="center"/>
        <w:rPr>
          <w:rFonts w:ascii="HG丸ｺﾞｼｯｸM-PRO" w:eastAsia="HG丸ｺﾞｼｯｸM-PRO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74"/>
      </w:tblGrid>
      <w:tr w:rsidR="00E80FBF" w:rsidTr="00E80FBF">
        <w:trPr>
          <w:trHeight w:val="67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BF" w:rsidRDefault="00E80FBF" w:rsidP="00E80FB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申込事業の名称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BF" w:rsidRDefault="00E80FBF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E80FBF" w:rsidTr="00E80FB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BF" w:rsidRDefault="00E80FBF" w:rsidP="00E80FB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備品の名称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BF" w:rsidRDefault="00E80FBF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E80FBF" w:rsidTr="00E80FBF">
        <w:trPr>
          <w:trHeight w:val="52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BF" w:rsidRDefault="00E80FBF" w:rsidP="00E80FB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備品の規格・数量等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BF" w:rsidRDefault="00E80FBF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E80FBF" w:rsidTr="00E80FB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BF" w:rsidRDefault="00E80FBF" w:rsidP="00E80FB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備品の金額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BF" w:rsidRDefault="00E80FBF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E80FBF" w:rsidTr="00E80FB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BF" w:rsidRDefault="00E80FB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備品購入の必要性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BF" w:rsidRDefault="00E80FB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（申請事業における備品の必要性について）</w:t>
            </w:r>
          </w:p>
          <w:p w:rsidR="00E80FBF" w:rsidRDefault="00E80FBF">
            <w:pPr>
              <w:rPr>
                <w:rFonts w:ascii="HG丸ｺﾞｼｯｸM-PRO" w:eastAsia="HG丸ｺﾞｼｯｸM-PRO"/>
                <w:sz w:val="24"/>
              </w:rPr>
            </w:pPr>
          </w:p>
          <w:p w:rsidR="00E80FBF" w:rsidRDefault="00E80FBF">
            <w:pPr>
              <w:rPr>
                <w:rFonts w:ascii="HG丸ｺﾞｼｯｸM-PRO" w:eastAsia="HG丸ｺﾞｼｯｸM-PRO"/>
                <w:sz w:val="24"/>
              </w:rPr>
            </w:pPr>
          </w:p>
          <w:p w:rsidR="00E80FBF" w:rsidRDefault="00E80FBF">
            <w:pPr>
              <w:rPr>
                <w:rFonts w:ascii="HG丸ｺﾞｼｯｸM-PRO" w:eastAsia="HG丸ｺﾞｼｯｸM-PRO"/>
                <w:sz w:val="24"/>
              </w:rPr>
            </w:pPr>
          </w:p>
          <w:p w:rsidR="00E80FBF" w:rsidRDefault="00E80FBF">
            <w:pPr>
              <w:rPr>
                <w:rFonts w:ascii="HG丸ｺﾞｼｯｸM-PRO" w:eastAsia="HG丸ｺﾞｼｯｸM-PRO"/>
                <w:sz w:val="24"/>
              </w:rPr>
            </w:pPr>
          </w:p>
          <w:p w:rsidR="00E80FBF" w:rsidRDefault="00E80FBF">
            <w:pPr>
              <w:rPr>
                <w:rFonts w:ascii="HG丸ｺﾞｼｯｸM-PRO" w:eastAsia="HG丸ｺﾞｼｯｸM-PRO"/>
                <w:sz w:val="24"/>
              </w:rPr>
            </w:pPr>
          </w:p>
          <w:p w:rsidR="00E80FBF" w:rsidRDefault="00E80FBF">
            <w:pPr>
              <w:rPr>
                <w:rFonts w:ascii="HG丸ｺﾞｼｯｸM-PRO" w:eastAsia="HG丸ｺﾞｼｯｸM-PRO"/>
                <w:sz w:val="24"/>
              </w:rPr>
            </w:pPr>
          </w:p>
          <w:p w:rsidR="00E80FBF" w:rsidRDefault="00E80FB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（使用目的）</w:t>
            </w:r>
          </w:p>
          <w:p w:rsidR="00E80FBF" w:rsidRDefault="00E80FBF">
            <w:pPr>
              <w:rPr>
                <w:rFonts w:ascii="HG丸ｺﾞｼｯｸM-PRO" w:eastAsia="HG丸ｺﾞｼｯｸM-PRO"/>
                <w:sz w:val="24"/>
              </w:rPr>
            </w:pPr>
          </w:p>
          <w:p w:rsidR="00E80FBF" w:rsidRDefault="00E80FBF">
            <w:pPr>
              <w:rPr>
                <w:rFonts w:ascii="HG丸ｺﾞｼｯｸM-PRO" w:eastAsia="HG丸ｺﾞｼｯｸM-PRO"/>
                <w:sz w:val="24"/>
              </w:rPr>
            </w:pPr>
          </w:p>
          <w:p w:rsidR="00E80FBF" w:rsidRDefault="00E80FBF">
            <w:pPr>
              <w:rPr>
                <w:rFonts w:ascii="HG丸ｺﾞｼｯｸM-PRO" w:eastAsia="HG丸ｺﾞｼｯｸM-PRO"/>
                <w:sz w:val="24"/>
              </w:rPr>
            </w:pPr>
          </w:p>
          <w:p w:rsidR="00E80FBF" w:rsidRDefault="00E80FBF">
            <w:pPr>
              <w:rPr>
                <w:rFonts w:ascii="HG丸ｺﾞｼｯｸM-PRO" w:eastAsia="HG丸ｺﾞｼｯｸM-PRO"/>
                <w:sz w:val="24"/>
              </w:rPr>
            </w:pPr>
          </w:p>
          <w:p w:rsidR="00E80FBF" w:rsidRDefault="00E80FBF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</w:tbl>
    <w:p w:rsidR="00E80FBF" w:rsidRDefault="00E80FBF" w:rsidP="00E80FBF">
      <w:pPr>
        <w:rPr>
          <w:rFonts w:ascii="HG丸ｺﾞｼｯｸM-PRO" w:eastAsia="HG丸ｺﾞｼｯｸM-PRO"/>
          <w:sz w:val="24"/>
        </w:rPr>
      </w:pPr>
    </w:p>
    <w:p w:rsidR="00E80FBF" w:rsidRDefault="00E80FBF" w:rsidP="00E80FBF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※予算書に備品費（対象経費）を計上されている場合は必ずご提出ください。</w:t>
      </w:r>
    </w:p>
    <w:p w:rsidR="00E80FBF" w:rsidRDefault="00E80FBF" w:rsidP="00E80FBF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</w:p>
    <w:p w:rsidR="00E80FBF" w:rsidRDefault="00E80FBF" w:rsidP="00E80FBF">
      <w:pPr>
        <w:rPr>
          <w:rFonts w:ascii="HG丸ｺﾞｼｯｸM-PRO" w:eastAsia="HG丸ｺﾞｼｯｸM-PRO"/>
        </w:rPr>
      </w:pPr>
    </w:p>
    <w:p w:rsidR="00E80FBF" w:rsidRDefault="00E80FBF" w:rsidP="00E80FBF">
      <w:pPr>
        <w:rPr>
          <w:rFonts w:ascii="HG丸ｺﾞｼｯｸM-PRO" w:eastAsia="HG丸ｺﾞｼｯｸM-PRO"/>
        </w:rPr>
      </w:pPr>
    </w:p>
    <w:p w:rsidR="00E80FBF" w:rsidRDefault="00E80FBF" w:rsidP="00E80FBF">
      <w:pPr>
        <w:rPr>
          <w:rFonts w:ascii="HG丸ｺﾞｼｯｸM-PRO" w:eastAsia="HG丸ｺﾞｼｯｸM-PRO"/>
        </w:rPr>
      </w:pPr>
    </w:p>
    <w:p w:rsidR="004A7CBB" w:rsidRPr="00E80FBF" w:rsidRDefault="009A346A"/>
    <w:sectPr w:rsidR="004A7CBB" w:rsidRPr="00E80F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BF"/>
    <w:rsid w:val="002A3596"/>
    <w:rsid w:val="008453C7"/>
    <w:rsid w:val="009A346A"/>
    <w:rsid w:val="00E8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B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B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2017-05-22T06:21:00Z</dcterms:created>
  <dcterms:modified xsi:type="dcterms:W3CDTF">2017-05-22T06:21:00Z</dcterms:modified>
</cp:coreProperties>
</file>