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</w:rPr>
      </w:pPr>
      <w:r>
        <w:rPr>
          <w:rFonts w:hint="eastAsia"/>
          <w:b w:val="1"/>
        </w:rPr>
        <w:t>(</w:t>
      </w:r>
      <w:r>
        <w:rPr>
          <w:rFonts w:hint="eastAsia"/>
          <w:b w:val="1"/>
        </w:rPr>
        <w:t>資料９</w:t>
      </w:r>
      <w:r>
        <w:rPr>
          <w:rFonts w:hint="eastAsia"/>
          <w:b w:val="1"/>
        </w:rPr>
        <w:t>)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入札立会人委任状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私は、下記の者を代理人と定め、入札立会いに関する一切の権限を委任します。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業務名　　</w:t>
      </w:r>
      <w:r>
        <w:rPr>
          <w:rFonts w:hint="eastAsia" w:ascii="ＭＳ 明朝" w:hAnsi="ＭＳ 明朝" w:eastAsia="ＭＳ 明朝"/>
          <w:sz w:val="24"/>
        </w:rPr>
        <w:t>和泉市立人権文化センター建物管理業務委託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入札日　　令和８年６月１０日　午前１１時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（委任者）　住　　　　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商号又は名称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</w:t>
      </w:r>
      <w:r>
        <w:rPr>
          <w:rFonts w:hint="eastAsia"/>
          <w:spacing w:val="60"/>
          <w:sz w:val="24"/>
          <w:fitText w:val="1440" w:id="1"/>
        </w:rPr>
        <w:t>代表者氏</w:t>
      </w:r>
      <w:r>
        <w:rPr>
          <w:rFonts w:hint="eastAsia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　　　　　　　　印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（受任者）　</w:t>
      </w:r>
      <w:r>
        <w:rPr>
          <w:rFonts w:hint="eastAsia"/>
          <w:spacing w:val="60"/>
          <w:sz w:val="24"/>
          <w:fitText w:val="1440" w:id="2"/>
        </w:rPr>
        <w:t>代理人氏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和泉市長　　あて</w:t>
      </w:r>
    </w:p>
    <w:sectPr>
      <w:pgMar w:top="1440" w:right="1440" w:bottom="1440" w:left="144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132</Characters>
  <Application>JUST Note</Application>
  <Lines>22</Lines>
  <Paragraphs>11</Paragraphs>
  <Company>Microsoft</Company>
  <CharactersWithSpaces>206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靖晃</dc:creator>
  <cp:lastModifiedBy>村原　誠子</cp:lastModifiedBy>
  <dcterms:created xsi:type="dcterms:W3CDTF">2023-04-28T02:43:00Z</dcterms:created>
  <dcterms:modified xsi:type="dcterms:W3CDTF">2026-03-31T05:19:22Z</dcterms:modified>
  <cp:revision>7</cp:revision>
</cp:coreProperties>
</file>