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77" w:rsidRPr="00DD1A77" w:rsidRDefault="00DD1A77" w:rsidP="00DD1A77">
      <w:pPr>
        <w:rPr>
          <w:rFonts w:ascii="Century" w:eastAsia="ＭＳ 明朝" w:hAnsi="Century" w:cs="Times New Roman"/>
          <w:szCs w:val="24"/>
        </w:rPr>
      </w:pPr>
      <w:r w:rsidRPr="00DD1A77">
        <w:rPr>
          <w:rFonts w:ascii="Century" w:eastAsia="ＭＳ 明朝" w:hAnsi="Century" w:cs="Times New Roman" w:hint="eastAsia"/>
          <w:szCs w:val="24"/>
        </w:rPr>
        <w:t>様式第２号</w:t>
      </w:r>
      <w:r w:rsidR="001F138D" w:rsidRPr="001C34C1">
        <w:rPr>
          <w:rFonts w:ascii="Century" w:eastAsia="ＭＳ 明朝" w:hAnsi="Century" w:cs="Times New Roman" w:hint="eastAsia"/>
          <w:szCs w:val="24"/>
        </w:rPr>
        <w:t>（第４条関係）</w:t>
      </w:r>
    </w:p>
    <w:p w:rsidR="00DD1A77" w:rsidRPr="00DD1A77" w:rsidRDefault="00DD1A77" w:rsidP="00DD1A77">
      <w:pPr>
        <w:rPr>
          <w:rFonts w:ascii="Century" w:eastAsia="ＭＳ 明朝" w:hAnsi="Century" w:cs="Times New Roman"/>
          <w:szCs w:val="24"/>
        </w:rPr>
      </w:pPr>
    </w:p>
    <w:p w:rsidR="00DD1A77" w:rsidRPr="00DD1A77" w:rsidRDefault="00DD1A77" w:rsidP="00DD1A7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D1A77">
        <w:rPr>
          <w:rFonts w:ascii="Century" w:eastAsia="ＭＳ 明朝" w:hAnsi="Century" w:cs="Times New Roman" w:hint="eastAsia"/>
          <w:sz w:val="24"/>
          <w:szCs w:val="24"/>
        </w:rPr>
        <w:t>和泉市有価物回収業者登録申請書</w:t>
      </w:r>
    </w:p>
    <w:p w:rsidR="00DD1A77" w:rsidRPr="00DD1A77" w:rsidRDefault="00DD1A77" w:rsidP="00DD1A77">
      <w:pPr>
        <w:rPr>
          <w:rFonts w:ascii="Century" w:eastAsia="ＭＳ 明朝" w:hAnsi="Century" w:cs="Times New Roman"/>
          <w:szCs w:val="24"/>
        </w:rPr>
      </w:pPr>
    </w:p>
    <w:p w:rsidR="00DD1A77" w:rsidRPr="00DD1A77" w:rsidRDefault="00DD1A77" w:rsidP="00930BCE">
      <w:pPr>
        <w:jc w:val="right"/>
        <w:rPr>
          <w:rFonts w:ascii="Century" w:eastAsia="ＭＳ 明朝" w:hAnsi="Century" w:cs="Times New Roman"/>
          <w:szCs w:val="24"/>
        </w:rPr>
      </w:pPr>
      <w:r w:rsidRPr="00DD1A77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DD1A77" w:rsidRPr="00DD1A77" w:rsidRDefault="00DD1A77" w:rsidP="00DD1A77">
      <w:pPr>
        <w:rPr>
          <w:rFonts w:ascii="Century" w:eastAsia="ＭＳ 明朝" w:hAnsi="Century" w:cs="Times New Roman"/>
          <w:szCs w:val="24"/>
        </w:rPr>
      </w:pPr>
      <w:r w:rsidRPr="00DD1A77">
        <w:rPr>
          <w:rFonts w:ascii="Century" w:eastAsia="ＭＳ 明朝" w:hAnsi="Century" w:cs="Times New Roman" w:hint="eastAsia"/>
          <w:szCs w:val="24"/>
        </w:rPr>
        <w:t>和　泉　市　長　　あて</w:t>
      </w:r>
    </w:p>
    <w:p w:rsidR="00DD1A77" w:rsidRPr="00DD1A77" w:rsidRDefault="00DD1A77" w:rsidP="00DD1A77">
      <w:pPr>
        <w:rPr>
          <w:rFonts w:ascii="Century" w:eastAsia="ＭＳ 明朝" w:hAnsi="Century" w:cs="Times New Roman"/>
          <w:szCs w:val="24"/>
        </w:rPr>
      </w:pPr>
    </w:p>
    <w:p w:rsidR="00DD1A77" w:rsidRPr="001C34C1" w:rsidRDefault="00896351" w:rsidP="00A56DF6">
      <w:pPr>
        <w:spacing w:line="520" w:lineRule="exact"/>
        <w:ind w:firstLineChars="1900" w:firstLine="3990"/>
        <w:rPr>
          <w:rFonts w:ascii="Century" w:eastAsia="ＭＳ 明朝" w:hAnsi="Century" w:cs="Times New Roman"/>
          <w:szCs w:val="24"/>
          <w:u w:val="single"/>
        </w:rPr>
      </w:pPr>
      <w:r w:rsidRPr="001C34C1">
        <w:rPr>
          <w:rFonts w:ascii="Century" w:eastAsia="ＭＳ 明朝" w:hAnsi="Century" w:cs="Times New Roman" w:hint="eastAsia"/>
          <w:szCs w:val="24"/>
          <w:u w:val="single"/>
        </w:rPr>
        <w:t>事業所所在地</w:t>
      </w:r>
      <w:r w:rsidR="00DD1A77" w:rsidRPr="001C34C1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</w:t>
      </w:r>
    </w:p>
    <w:p w:rsidR="00DD1A77" w:rsidRPr="00DD1A77" w:rsidRDefault="00896351" w:rsidP="00DD1A77">
      <w:pPr>
        <w:spacing w:line="520" w:lineRule="exact"/>
        <w:ind w:firstLineChars="2100" w:firstLine="4410"/>
        <w:rPr>
          <w:rFonts w:ascii="Century" w:eastAsia="ＭＳ 明朝" w:hAnsi="Century" w:cs="Times New Roman"/>
          <w:szCs w:val="24"/>
          <w:u w:val="single"/>
        </w:rPr>
      </w:pPr>
      <w:r w:rsidRPr="001C34C1">
        <w:rPr>
          <w:rFonts w:ascii="Century" w:eastAsia="ＭＳ 明朝" w:hAnsi="Century" w:cs="Times New Roman" w:hint="eastAsia"/>
          <w:szCs w:val="24"/>
          <w:u w:val="single"/>
        </w:rPr>
        <w:t>事</w:t>
      </w:r>
      <w:r w:rsidR="00DD1A77" w:rsidRPr="001C34C1">
        <w:rPr>
          <w:rFonts w:ascii="Century" w:eastAsia="ＭＳ 明朝" w:hAnsi="Century" w:cs="Times New Roman" w:hint="eastAsia"/>
          <w:szCs w:val="24"/>
          <w:u w:val="single"/>
        </w:rPr>
        <w:t>業者名</w:t>
      </w:r>
      <w:r w:rsidR="00DD1A77" w:rsidRPr="00DD1A77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</w:t>
      </w:r>
    </w:p>
    <w:p w:rsidR="00DD1A77" w:rsidRPr="00DD1A77" w:rsidRDefault="00DD1A77" w:rsidP="00DD1A77">
      <w:pPr>
        <w:spacing w:line="520" w:lineRule="exact"/>
        <w:ind w:firstLineChars="2100" w:firstLine="4410"/>
        <w:rPr>
          <w:rFonts w:ascii="Century" w:eastAsia="ＭＳ 明朝" w:hAnsi="Century" w:cs="Times New Roman"/>
          <w:szCs w:val="24"/>
          <w:u w:val="single"/>
        </w:rPr>
      </w:pPr>
      <w:r w:rsidRPr="00DD1A77">
        <w:rPr>
          <w:rFonts w:ascii="Century" w:eastAsia="ＭＳ 明朝" w:hAnsi="Century" w:cs="Times New Roman" w:hint="eastAsia"/>
          <w:szCs w:val="24"/>
          <w:u w:val="single"/>
        </w:rPr>
        <w:t xml:space="preserve">代表者名　　　　　　　　　　　　　　㊞　</w:t>
      </w:r>
    </w:p>
    <w:p w:rsidR="00DD1A77" w:rsidRPr="00DD1A77" w:rsidRDefault="00DD1A77" w:rsidP="00DD1A77">
      <w:pPr>
        <w:spacing w:line="520" w:lineRule="exact"/>
        <w:ind w:firstLineChars="2100" w:firstLine="4410"/>
        <w:rPr>
          <w:rFonts w:ascii="Century" w:eastAsia="ＭＳ 明朝" w:hAnsi="Century" w:cs="Times New Roman"/>
          <w:szCs w:val="24"/>
          <w:u w:val="single"/>
        </w:rPr>
      </w:pPr>
      <w:r w:rsidRPr="00DD1A77">
        <w:rPr>
          <w:rFonts w:ascii="Century" w:eastAsia="ＭＳ 明朝" w:hAnsi="Century" w:cs="Times New Roman" w:hint="eastAsia"/>
          <w:szCs w:val="24"/>
          <w:u w:val="single"/>
        </w:rPr>
        <w:t xml:space="preserve">電話番号　　　　　　　　　　　　　　　　</w:t>
      </w:r>
    </w:p>
    <w:p w:rsidR="00DD1A77" w:rsidRPr="00DD1A77" w:rsidRDefault="00DD1A77" w:rsidP="00DD1A77">
      <w:pPr>
        <w:rPr>
          <w:rFonts w:ascii="Century" w:eastAsia="ＭＳ 明朝" w:hAnsi="Century" w:cs="Times New Roman"/>
          <w:szCs w:val="24"/>
        </w:rPr>
      </w:pPr>
    </w:p>
    <w:p w:rsidR="00DD1A77" w:rsidRPr="001C34C1" w:rsidRDefault="00DD1A77" w:rsidP="00DD1A77">
      <w:pPr>
        <w:rPr>
          <w:rFonts w:ascii="Century" w:eastAsia="ＭＳ 明朝" w:hAnsi="Century" w:cs="Times New Roman"/>
          <w:szCs w:val="24"/>
        </w:rPr>
      </w:pPr>
      <w:r w:rsidRPr="00DD1A77">
        <w:rPr>
          <w:rFonts w:ascii="Century" w:eastAsia="ＭＳ 明朝" w:hAnsi="Century" w:cs="Times New Roman" w:hint="eastAsia"/>
          <w:szCs w:val="24"/>
        </w:rPr>
        <w:t xml:space="preserve">　和泉市再資源化事業推進奨励金交付要綱</w:t>
      </w:r>
      <w:r w:rsidR="001F138D" w:rsidRPr="001C34C1">
        <w:rPr>
          <w:rFonts w:ascii="Century" w:eastAsia="ＭＳ 明朝" w:hAnsi="Century" w:cs="Times New Roman" w:hint="eastAsia"/>
          <w:szCs w:val="24"/>
        </w:rPr>
        <w:t>第２条に</w:t>
      </w:r>
      <w:r w:rsidR="0079555D" w:rsidRPr="001C34C1">
        <w:rPr>
          <w:rFonts w:ascii="Century" w:eastAsia="ＭＳ 明朝" w:hAnsi="Century" w:cs="Times New Roman" w:hint="eastAsia"/>
          <w:szCs w:val="24"/>
        </w:rPr>
        <w:t>基づく</w:t>
      </w:r>
      <w:r w:rsidR="001F138D" w:rsidRPr="001C34C1">
        <w:rPr>
          <w:rFonts w:ascii="Century" w:eastAsia="ＭＳ 明朝" w:hAnsi="Century" w:cs="Times New Roman" w:hint="eastAsia"/>
          <w:szCs w:val="24"/>
        </w:rPr>
        <w:t>奨励金</w:t>
      </w:r>
      <w:r w:rsidR="00C760B1" w:rsidRPr="001C34C1">
        <w:rPr>
          <w:rFonts w:ascii="Century" w:eastAsia="ＭＳ 明朝" w:hAnsi="Century" w:cs="Times New Roman" w:hint="eastAsia"/>
          <w:szCs w:val="24"/>
        </w:rPr>
        <w:t>交付</w:t>
      </w:r>
      <w:r w:rsidR="001F138D" w:rsidRPr="001C34C1">
        <w:rPr>
          <w:rFonts w:ascii="Century" w:eastAsia="ＭＳ 明朝" w:hAnsi="Century" w:cs="Times New Roman" w:hint="eastAsia"/>
          <w:szCs w:val="24"/>
        </w:rPr>
        <w:t>団体</w:t>
      </w:r>
      <w:r w:rsidR="00C760B1" w:rsidRPr="001C34C1">
        <w:rPr>
          <w:rFonts w:ascii="Century" w:eastAsia="ＭＳ 明朝" w:hAnsi="Century" w:cs="Times New Roman" w:hint="eastAsia"/>
          <w:szCs w:val="24"/>
        </w:rPr>
        <w:t>の有価物回収業者として、</w:t>
      </w:r>
      <w:r w:rsidR="001F138D" w:rsidRPr="001C34C1">
        <w:rPr>
          <w:rFonts w:ascii="Century" w:eastAsia="ＭＳ 明朝" w:hAnsi="Century" w:cs="Times New Roman" w:hint="eastAsia"/>
          <w:szCs w:val="24"/>
        </w:rPr>
        <w:t>第４条第１項の規定に</w:t>
      </w:r>
      <w:r w:rsidR="00C760B1" w:rsidRPr="001C34C1">
        <w:rPr>
          <w:rFonts w:ascii="Century" w:eastAsia="ＭＳ 明朝" w:hAnsi="Century" w:cs="Times New Roman" w:hint="eastAsia"/>
          <w:szCs w:val="24"/>
        </w:rPr>
        <w:t>基づき</w:t>
      </w:r>
      <w:r w:rsidR="001F138D" w:rsidRPr="001C34C1">
        <w:rPr>
          <w:rFonts w:ascii="Century" w:eastAsia="ＭＳ 明朝" w:hAnsi="Century" w:cs="Times New Roman" w:hint="eastAsia"/>
          <w:szCs w:val="24"/>
        </w:rPr>
        <w:t>、</w:t>
      </w:r>
      <w:r w:rsidR="00EF382B" w:rsidRPr="001C34C1">
        <w:rPr>
          <w:rFonts w:ascii="Century" w:eastAsia="ＭＳ 明朝" w:hAnsi="Century" w:cs="Times New Roman" w:hint="eastAsia"/>
          <w:szCs w:val="24"/>
        </w:rPr>
        <w:t>下記のとおり</w:t>
      </w:r>
      <w:r w:rsidR="001F138D" w:rsidRPr="001C34C1">
        <w:rPr>
          <w:rFonts w:ascii="Century" w:eastAsia="ＭＳ 明朝" w:hAnsi="Century" w:cs="Times New Roman" w:hint="eastAsia"/>
          <w:szCs w:val="24"/>
        </w:rPr>
        <w:t>申請</w:t>
      </w:r>
      <w:r w:rsidR="00C760B1" w:rsidRPr="001C34C1">
        <w:rPr>
          <w:rFonts w:ascii="Century" w:eastAsia="ＭＳ 明朝" w:hAnsi="Century" w:cs="Times New Roman" w:hint="eastAsia"/>
          <w:szCs w:val="24"/>
        </w:rPr>
        <w:t>を</w:t>
      </w:r>
      <w:r w:rsidR="00EF382B" w:rsidRPr="001C34C1">
        <w:rPr>
          <w:rFonts w:ascii="Century" w:eastAsia="ＭＳ 明朝" w:hAnsi="Century" w:cs="Times New Roman" w:hint="eastAsia"/>
          <w:szCs w:val="24"/>
        </w:rPr>
        <w:t>いたします。</w:t>
      </w:r>
    </w:p>
    <w:p w:rsidR="00DD1A77" w:rsidRPr="001C34C1" w:rsidRDefault="00DD1A77" w:rsidP="00DD1A77">
      <w:pPr>
        <w:rPr>
          <w:rFonts w:ascii="Century" w:eastAsia="ＭＳ 明朝" w:hAnsi="Century" w:cs="Times New Roman"/>
          <w:szCs w:val="24"/>
        </w:rPr>
      </w:pPr>
      <w:r w:rsidRPr="001C34C1">
        <w:rPr>
          <w:rFonts w:ascii="Century" w:eastAsia="ＭＳ 明朝" w:hAnsi="Century" w:cs="Times New Roman" w:hint="eastAsia"/>
          <w:szCs w:val="24"/>
        </w:rPr>
        <w:t xml:space="preserve">　登録</w:t>
      </w:r>
      <w:r w:rsidR="005D08FF" w:rsidRPr="001C34C1">
        <w:rPr>
          <w:rFonts w:ascii="Century" w:eastAsia="ＭＳ 明朝" w:hAnsi="Century" w:cs="Times New Roman" w:hint="eastAsia"/>
          <w:szCs w:val="24"/>
        </w:rPr>
        <w:t>事項について</w:t>
      </w:r>
      <w:r w:rsidR="001F138D" w:rsidRPr="001C34C1">
        <w:rPr>
          <w:rFonts w:ascii="Century" w:eastAsia="ＭＳ 明朝" w:hAnsi="Century" w:cs="Times New Roman" w:hint="eastAsia"/>
          <w:szCs w:val="24"/>
        </w:rPr>
        <w:t>、</w:t>
      </w:r>
      <w:r w:rsidRPr="001C34C1">
        <w:rPr>
          <w:rFonts w:ascii="Century" w:eastAsia="ＭＳ 明朝" w:hAnsi="Century" w:cs="Times New Roman" w:hint="eastAsia"/>
          <w:szCs w:val="24"/>
        </w:rPr>
        <w:t>下記</w:t>
      </w:r>
      <w:r w:rsidR="005D08FF" w:rsidRPr="001C34C1">
        <w:rPr>
          <w:rFonts w:ascii="Century" w:eastAsia="ＭＳ 明朝" w:hAnsi="Century" w:cs="Times New Roman" w:hint="eastAsia"/>
          <w:szCs w:val="24"/>
        </w:rPr>
        <w:t>のとおりとします。</w:t>
      </w:r>
    </w:p>
    <w:p w:rsidR="00DD1A77" w:rsidRDefault="00DD1A77" w:rsidP="00DD1A77">
      <w:pPr>
        <w:rPr>
          <w:rFonts w:ascii="Century" w:eastAsia="ＭＳ 明朝" w:hAnsi="Century" w:cs="Times New Roman"/>
          <w:szCs w:val="24"/>
        </w:rPr>
      </w:pPr>
      <w:r w:rsidRPr="00DD1A77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:rsidR="00750D2A" w:rsidRPr="00DD1A77" w:rsidRDefault="005D08FF" w:rsidP="00750D2A">
      <w:r>
        <w:rPr>
          <w:rFonts w:hint="eastAsia"/>
        </w:rPr>
        <w:t>■遵守事項</w:t>
      </w:r>
    </w:p>
    <w:p w:rsidR="001F138D" w:rsidRPr="001C34C1" w:rsidRDefault="0079555D" w:rsidP="001F138D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1C34C1">
        <w:rPr>
          <w:rFonts w:ascii="ＭＳ 明朝" w:eastAsia="ＭＳ 明朝" w:hAnsi="ＭＳ 明朝" w:cs="Times New Roman" w:hint="eastAsia"/>
          <w:szCs w:val="24"/>
        </w:rPr>
        <w:t>本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要綱の趣旨と目的</w:t>
      </w:r>
      <w:r w:rsidR="00A97B87" w:rsidRPr="001C34C1">
        <w:rPr>
          <w:rFonts w:ascii="ＭＳ 明朝" w:eastAsia="ＭＳ 明朝" w:hAnsi="ＭＳ 明朝" w:cs="Times New Roman" w:hint="eastAsia"/>
          <w:szCs w:val="24"/>
        </w:rPr>
        <w:t>を</w:t>
      </w:r>
      <w:r w:rsidRPr="001C34C1">
        <w:rPr>
          <w:rFonts w:ascii="ＭＳ 明朝" w:eastAsia="ＭＳ 明朝" w:hAnsi="ＭＳ 明朝" w:cs="Times New Roman" w:hint="eastAsia"/>
          <w:szCs w:val="24"/>
        </w:rPr>
        <w:t>よく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理解し、</w:t>
      </w:r>
      <w:r w:rsidRPr="001C34C1">
        <w:rPr>
          <w:rFonts w:ascii="ＭＳ 明朝" w:eastAsia="ＭＳ 明朝" w:hAnsi="ＭＳ 明朝" w:cs="Times New Roman" w:hint="eastAsia"/>
          <w:szCs w:val="24"/>
        </w:rPr>
        <w:t>有価物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回収を行います。</w:t>
      </w:r>
    </w:p>
    <w:p w:rsidR="001F138D" w:rsidRPr="001C34C1" w:rsidRDefault="00EF382B" w:rsidP="001F138D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1C34C1">
        <w:rPr>
          <w:rFonts w:ascii="Century" w:eastAsia="ＭＳ 明朝" w:hAnsi="Century" w:cs="Times New Roman" w:hint="eastAsia"/>
          <w:szCs w:val="24"/>
        </w:rPr>
        <w:t>奨励金交付団体から有価物回収を行なった時は、</w:t>
      </w:r>
      <w:r w:rsidR="007040BB" w:rsidRPr="001C34C1">
        <w:rPr>
          <w:rFonts w:ascii="Century" w:eastAsia="ＭＳ 明朝" w:hAnsi="Century" w:cs="Times New Roman" w:hint="eastAsia"/>
          <w:szCs w:val="24"/>
        </w:rPr>
        <w:t>当該の奨励金交付団体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に計量証明書及び</w:t>
      </w:r>
      <w:r w:rsidR="00930BCE" w:rsidRPr="001C34C1">
        <w:rPr>
          <w:rFonts w:ascii="ＭＳ 明朝" w:eastAsia="ＭＳ 明朝" w:hAnsi="ＭＳ 明朝" w:cs="Times New Roman" w:hint="eastAsia"/>
          <w:szCs w:val="24"/>
        </w:rPr>
        <w:t>資源物回収伝票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（団体</w:t>
      </w:r>
      <w:r w:rsidR="00541F54" w:rsidRPr="001C34C1">
        <w:rPr>
          <w:rFonts w:ascii="ＭＳ 明朝" w:eastAsia="ＭＳ 明朝" w:hAnsi="ＭＳ 明朝" w:cs="Times New Roman" w:hint="eastAsia"/>
          <w:szCs w:val="24"/>
        </w:rPr>
        <w:t>控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・</w:t>
      </w:r>
      <w:r w:rsidR="00541F54" w:rsidRPr="001C34C1">
        <w:rPr>
          <w:rFonts w:ascii="ＭＳ 明朝" w:eastAsia="ＭＳ 明朝" w:hAnsi="ＭＳ 明朝" w:cs="Times New Roman" w:hint="eastAsia"/>
          <w:szCs w:val="24"/>
        </w:rPr>
        <w:t>和泉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市提出用）を</w:t>
      </w:r>
      <w:r w:rsidR="001C34C1" w:rsidRPr="001C34C1">
        <w:rPr>
          <w:rFonts w:ascii="ＭＳ 明朝" w:eastAsia="ＭＳ 明朝" w:hAnsi="ＭＳ 明朝" w:cs="Times New Roman" w:hint="eastAsia"/>
          <w:szCs w:val="24"/>
        </w:rPr>
        <w:t>速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やかに交付します。</w:t>
      </w:r>
    </w:p>
    <w:p w:rsidR="001F138D" w:rsidRPr="001C34C1" w:rsidRDefault="00750D2A" w:rsidP="001F138D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1C34C1">
        <w:rPr>
          <w:rFonts w:ascii="ＭＳ 明朝" w:eastAsia="ＭＳ 明朝" w:hAnsi="ＭＳ 明朝" w:cs="Times New Roman" w:hint="eastAsia"/>
          <w:szCs w:val="24"/>
        </w:rPr>
        <w:t>本要綱第５条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に定められた</w:t>
      </w:r>
      <w:r w:rsidRPr="001C34C1">
        <w:rPr>
          <w:rFonts w:ascii="ＭＳ 明朝" w:eastAsia="ＭＳ 明朝" w:hAnsi="ＭＳ 明朝" w:cs="Times New Roman" w:hint="eastAsia"/>
          <w:szCs w:val="24"/>
        </w:rPr>
        <w:t>対象</w:t>
      </w:r>
      <w:r w:rsidR="001F138D" w:rsidRPr="001C34C1">
        <w:rPr>
          <w:rFonts w:ascii="ＭＳ 明朝" w:eastAsia="ＭＳ 明朝" w:hAnsi="ＭＳ 明朝" w:cs="Times New Roman" w:hint="eastAsia"/>
          <w:szCs w:val="24"/>
        </w:rPr>
        <w:t>品目につ</w:t>
      </w:r>
      <w:r w:rsidR="001F138D" w:rsidRPr="001C34C1">
        <w:rPr>
          <w:rFonts w:ascii="Century" w:eastAsia="ＭＳ 明朝" w:hAnsi="Century" w:cs="Times New Roman" w:hint="eastAsia"/>
          <w:szCs w:val="24"/>
        </w:rPr>
        <w:t>いて、すべての品目を引き取ります。</w:t>
      </w:r>
    </w:p>
    <w:p w:rsidR="00750D2A" w:rsidRPr="001C34C1" w:rsidRDefault="00750D2A" w:rsidP="00750D2A">
      <w:pPr>
        <w:pStyle w:val="a7"/>
        <w:numPr>
          <w:ilvl w:val="0"/>
          <w:numId w:val="1"/>
        </w:numPr>
        <w:ind w:leftChars="0"/>
      </w:pPr>
      <w:r w:rsidRPr="001C34C1">
        <w:rPr>
          <w:rFonts w:hint="eastAsia"/>
          <w:sz w:val="22"/>
        </w:rPr>
        <w:t>その他市</w:t>
      </w:r>
      <w:r w:rsidR="00EB5B79" w:rsidRPr="001C34C1">
        <w:rPr>
          <w:rFonts w:hint="eastAsia"/>
          <w:sz w:val="22"/>
        </w:rPr>
        <w:t>の</w:t>
      </w:r>
      <w:r w:rsidRPr="001C34C1">
        <w:rPr>
          <w:rFonts w:hint="eastAsia"/>
          <w:sz w:val="22"/>
        </w:rPr>
        <w:t>法令等を遵守するとともに、登録について虚偽の申請その他不正行為を行った場合等</w:t>
      </w:r>
      <w:r w:rsidR="001C34C1" w:rsidRPr="001C34C1">
        <w:rPr>
          <w:rFonts w:hint="eastAsia"/>
          <w:sz w:val="22"/>
        </w:rPr>
        <w:t>で</w:t>
      </w:r>
      <w:r w:rsidRPr="001C34C1">
        <w:rPr>
          <w:rFonts w:hint="eastAsia"/>
          <w:sz w:val="22"/>
        </w:rPr>
        <w:t>有価物回収登録業者として適切でないと認める場合には</w:t>
      </w:r>
      <w:r w:rsidR="001C34C1" w:rsidRPr="001C34C1">
        <w:rPr>
          <w:rFonts w:hint="eastAsia"/>
          <w:sz w:val="22"/>
        </w:rPr>
        <w:t>、</w:t>
      </w:r>
      <w:r w:rsidRPr="001C34C1">
        <w:rPr>
          <w:rFonts w:hint="eastAsia"/>
          <w:sz w:val="22"/>
        </w:rPr>
        <w:t>登録を抹消</w:t>
      </w:r>
      <w:r w:rsidR="005D08FF" w:rsidRPr="001C34C1">
        <w:rPr>
          <w:rFonts w:hint="eastAsia"/>
          <w:sz w:val="22"/>
        </w:rPr>
        <w:t>されても異議申し立てをいたしません。</w:t>
      </w:r>
    </w:p>
    <w:p w:rsidR="001F138D" w:rsidRPr="00DD1A77" w:rsidRDefault="005D08FF" w:rsidP="00DD1A7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■登録事項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680"/>
      </w:tblGrid>
      <w:tr w:rsidR="00DD1A77" w:rsidRPr="00DD1A77" w:rsidTr="00FA5BB8">
        <w:trPr>
          <w:trHeight w:val="528"/>
        </w:trPr>
        <w:tc>
          <w:tcPr>
            <w:tcW w:w="2340" w:type="dxa"/>
            <w:vAlign w:val="center"/>
          </w:tcPr>
          <w:p w:rsidR="00DD1A77" w:rsidRPr="00DD1A77" w:rsidRDefault="00DD1A77" w:rsidP="00DD1A7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D1A77">
              <w:rPr>
                <w:rFonts w:ascii="Century" w:eastAsia="ＭＳ 明朝" w:hAnsi="Century" w:cs="Times New Roman" w:hint="eastAsia"/>
                <w:szCs w:val="24"/>
              </w:rPr>
              <w:t>車両保有状況</w:t>
            </w:r>
          </w:p>
        </w:tc>
        <w:tc>
          <w:tcPr>
            <w:tcW w:w="4680" w:type="dxa"/>
          </w:tcPr>
          <w:p w:rsidR="00DD1A77" w:rsidRPr="00DD1A77" w:rsidRDefault="00DD1A77" w:rsidP="00DD1A7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D1A77" w:rsidRPr="00DD1A77" w:rsidTr="00FA5BB8">
        <w:trPr>
          <w:trHeight w:val="537"/>
        </w:trPr>
        <w:tc>
          <w:tcPr>
            <w:tcW w:w="2340" w:type="dxa"/>
            <w:vAlign w:val="center"/>
          </w:tcPr>
          <w:p w:rsidR="00DD1A77" w:rsidRPr="00DD1A77" w:rsidRDefault="00DD1A77" w:rsidP="00DD1A7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D1A77">
              <w:rPr>
                <w:rFonts w:ascii="Century" w:eastAsia="ＭＳ 明朝" w:hAnsi="Century" w:cs="Times New Roman" w:hint="eastAsia"/>
                <w:szCs w:val="24"/>
              </w:rPr>
              <w:t>回収従業者数</w:t>
            </w:r>
          </w:p>
        </w:tc>
        <w:tc>
          <w:tcPr>
            <w:tcW w:w="4680" w:type="dxa"/>
          </w:tcPr>
          <w:p w:rsidR="00DD1A77" w:rsidRPr="00DD1A77" w:rsidRDefault="00DD1A77" w:rsidP="00DD1A7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D1A77" w:rsidRPr="00DD1A77" w:rsidTr="00FA5BB8">
        <w:trPr>
          <w:trHeight w:val="518"/>
        </w:trPr>
        <w:tc>
          <w:tcPr>
            <w:tcW w:w="2340" w:type="dxa"/>
            <w:vAlign w:val="center"/>
          </w:tcPr>
          <w:p w:rsidR="00DD1A77" w:rsidRPr="00DD1A77" w:rsidRDefault="00DD1A77" w:rsidP="00DD1A7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D1A77">
              <w:rPr>
                <w:rFonts w:ascii="Century" w:eastAsia="ＭＳ 明朝" w:hAnsi="Century" w:cs="Times New Roman" w:hint="eastAsia"/>
                <w:szCs w:val="24"/>
              </w:rPr>
              <w:t>集団回収経験の有無</w:t>
            </w:r>
          </w:p>
        </w:tc>
        <w:tc>
          <w:tcPr>
            <w:tcW w:w="4680" w:type="dxa"/>
          </w:tcPr>
          <w:p w:rsidR="00DD1A77" w:rsidRPr="00DD1A77" w:rsidRDefault="00DD1A77" w:rsidP="00DD1A7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D1A77" w:rsidRPr="00DD1A77" w:rsidTr="00FA5BB8">
        <w:trPr>
          <w:trHeight w:val="541"/>
        </w:trPr>
        <w:tc>
          <w:tcPr>
            <w:tcW w:w="2340" w:type="dxa"/>
            <w:vAlign w:val="center"/>
          </w:tcPr>
          <w:p w:rsidR="00DD1A77" w:rsidRPr="00DD1A77" w:rsidRDefault="00DD1A77" w:rsidP="00DD1A7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D1A77">
              <w:rPr>
                <w:rFonts w:ascii="Century" w:eastAsia="ＭＳ 明朝" w:hAnsi="Century" w:cs="Times New Roman" w:hint="eastAsia"/>
                <w:szCs w:val="24"/>
              </w:rPr>
              <w:t>取扱品目</w:t>
            </w:r>
          </w:p>
        </w:tc>
        <w:tc>
          <w:tcPr>
            <w:tcW w:w="4680" w:type="dxa"/>
          </w:tcPr>
          <w:p w:rsidR="00DD1A77" w:rsidRPr="00DD1A77" w:rsidRDefault="00DD1A77" w:rsidP="00A56DF6">
            <w:pPr>
              <w:rPr>
                <w:rFonts w:ascii="Century" w:eastAsia="ＭＳ 明朝" w:hAnsi="Century" w:cs="Times New Roman"/>
                <w:szCs w:val="24"/>
              </w:rPr>
            </w:pPr>
            <w:r w:rsidRPr="00DD1A77">
              <w:rPr>
                <w:rFonts w:ascii="Century" w:eastAsia="ＭＳ 明朝" w:hAnsi="Century" w:cs="Times New Roman" w:hint="eastAsia"/>
                <w:szCs w:val="24"/>
              </w:rPr>
              <w:t>新聞・雑誌・書籍類・</w:t>
            </w:r>
            <w:r w:rsidR="00541F54" w:rsidRPr="001C34C1">
              <w:rPr>
                <w:rFonts w:ascii="Century" w:eastAsia="ＭＳ 明朝" w:hAnsi="Century" w:cs="Times New Roman" w:hint="eastAsia"/>
                <w:szCs w:val="24"/>
              </w:rPr>
              <w:t>ダンボール・飲料用紙パック・</w:t>
            </w:r>
            <w:r w:rsidRPr="001C34C1">
              <w:rPr>
                <w:rFonts w:ascii="Century" w:eastAsia="ＭＳ 明朝" w:hAnsi="Century" w:cs="Times New Roman" w:hint="eastAsia"/>
                <w:szCs w:val="24"/>
              </w:rPr>
              <w:t>古繊維・その他紙類</w:t>
            </w:r>
          </w:p>
        </w:tc>
        <w:bookmarkStart w:id="0" w:name="_GoBack"/>
        <w:bookmarkEnd w:id="0"/>
      </w:tr>
    </w:tbl>
    <w:p w:rsidR="00DD1A77" w:rsidRPr="00DD1A77" w:rsidRDefault="00DD1A77" w:rsidP="005D08FF">
      <w:pPr>
        <w:rPr>
          <w:rFonts w:ascii="Century" w:eastAsia="ＭＳ 明朝" w:hAnsi="Century" w:cs="Times New Roman"/>
          <w:szCs w:val="24"/>
        </w:rPr>
      </w:pPr>
    </w:p>
    <w:sectPr w:rsidR="00DD1A77" w:rsidRPr="00DD1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F6" w:rsidRDefault="009B50F6" w:rsidP="00A97B87">
      <w:r>
        <w:separator/>
      </w:r>
    </w:p>
  </w:endnote>
  <w:endnote w:type="continuationSeparator" w:id="0">
    <w:p w:rsidR="009B50F6" w:rsidRDefault="009B50F6" w:rsidP="00A9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F6" w:rsidRDefault="009B50F6" w:rsidP="00A97B87">
      <w:r>
        <w:separator/>
      </w:r>
    </w:p>
  </w:footnote>
  <w:footnote w:type="continuationSeparator" w:id="0">
    <w:p w:rsidR="009B50F6" w:rsidRDefault="009B50F6" w:rsidP="00A9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4E1"/>
    <w:multiLevelType w:val="hybridMultilevel"/>
    <w:tmpl w:val="BE5A33CA"/>
    <w:lvl w:ilvl="0" w:tplc="0262CD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77"/>
    <w:rsid w:val="000710D9"/>
    <w:rsid w:val="001C34C1"/>
    <w:rsid w:val="001F138D"/>
    <w:rsid w:val="003159B4"/>
    <w:rsid w:val="00541F54"/>
    <w:rsid w:val="005C5B39"/>
    <w:rsid w:val="005D08FF"/>
    <w:rsid w:val="006F1778"/>
    <w:rsid w:val="007040BB"/>
    <w:rsid w:val="00750D2A"/>
    <w:rsid w:val="0079555D"/>
    <w:rsid w:val="00896351"/>
    <w:rsid w:val="008F05FB"/>
    <w:rsid w:val="00930BCE"/>
    <w:rsid w:val="009B50F6"/>
    <w:rsid w:val="00A56DF6"/>
    <w:rsid w:val="00A97B87"/>
    <w:rsid w:val="00BF361E"/>
    <w:rsid w:val="00C760B1"/>
    <w:rsid w:val="00DD1A77"/>
    <w:rsid w:val="00E65F87"/>
    <w:rsid w:val="00EB5B79"/>
    <w:rsid w:val="00EF382B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B87"/>
  </w:style>
  <w:style w:type="paragraph" w:styleId="a5">
    <w:name w:val="footer"/>
    <w:basedOn w:val="a"/>
    <w:link w:val="a6"/>
    <w:uiPriority w:val="99"/>
    <w:unhideWhenUsed/>
    <w:rsid w:val="00A9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B87"/>
  </w:style>
  <w:style w:type="paragraph" w:styleId="a7">
    <w:name w:val="List Paragraph"/>
    <w:basedOn w:val="a"/>
    <w:uiPriority w:val="34"/>
    <w:qFormat/>
    <w:rsid w:val="00750D2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50D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750D2A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750D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rsid w:val="00750D2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B87"/>
  </w:style>
  <w:style w:type="paragraph" w:styleId="a5">
    <w:name w:val="footer"/>
    <w:basedOn w:val="a"/>
    <w:link w:val="a6"/>
    <w:uiPriority w:val="99"/>
    <w:unhideWhenUsed/>
    <w:rsid w:val="00A9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B87"/>
  </w:style>
  <w:style w:type="paragraph" w:styleId="a7">
    <w:name w:val="List Paragraph"/>
    <w:basedOn w:val="a"/>
    <w:uiPriority w:val="34"/>
    <w:qFormat/>
    <w:rsid w:val="00750D2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50D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750D2A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750D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rsid w:val="00750D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LG29392</dc:creator>
  <cp:lastModifiedBy>LG93030</cp:lastModifiedBy>
  <cp:revision>6</cp:revision>
  <dcterms:created xsi:type="dcterms:W3CDTF">2020-09-15T04:40:00Z</dcterms:created>
  <dcterms:modified xsi:type="dcterms:W3CDTF">2020-09-28T03:28:00Z</dcterms:modified>
</cp:coreProperties>
</file>