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7BE" w:rsidRDefault="00C338FA">
      <w:pPr>
        <w:spacing w:line="0" w:lineRule="atLeast"/>
        <w:ind w:leftChars="-147" w:hangingChars="173" w:hanging="284"/>
        <w:rPr>
          <w:rFonts w:ascii="ＭＳ ゴシック" w:eastAsia="ＭＳ ゴシック" w:hAnsi="ＭＳ ゴシック"/>
          <w:b/>
          <w:sz w:val="18"/>
        </w:rPr>
      </w:pPr>
      <w:bookmarkStart w:id="0" w:name="_Toc33116431"/>
      <w:r>
        <w:rPr>
          <w:rFonts w:ascii="ＭＳ ゴシック" w:eastAsia="ＭＳ ゴシック" w:hAnsi="ＭＳ ゴシック" w:hint="eastAsia"/>
          <w:b/>
          <w:sz w:val="18"/>
        </w:rPr>
        <w:t>（総　則）</w:t>
      </w:r>
      <w:bookmarkEnd w:id="0"/>
    </w:p>
    <w:p w:rsidR="00CF37BE" w:rsidRDefault="00C338FA">
      <w:pPr>
        <w:spacing w:line="0" w:lineRule="atLeast"/>
        <w:ind w:leftChars="-147" w:left="-141" w:hangingChars="87" w:hanging="143"/>
        <w:rPr>
          <w:rFonts w:ascii="ＭＳ 明朝" w:hAnsi="ＭＳ 明朝"/>
          <w:sz w:val="18"/>
        </w:rPr>
      </w:pPr>
      <w:r>
        <w:rPr>
          <w:rFonts w:ascii="ＭＳ ゴシック" w:eastAsia="ＭＳ ゴシック" w:hAnsi="ＭＳ ゴシック" w:hint="eastAsia"/>
          <w:b/>
          <w:sz w:val="18"/>
        </w:rPr>
        <w:t>第１条</w:t>
      </w:r>
      <w:r>
        <w:rPr>
          <w:rFonts w:ascii="ＭＳ 明朝" w:hAnsi="ＭＳ 明朝" w:hint="eastAsia"/>
          <w:b/>
          <w:sz w:val="18"/>
        </w:rPr>
        <w:t xml:space="preserve">　</w:t>
      </w:r>
      <w:r>
        <w:rPr>
          <w:rFonts w:ascii="ＭＳ 明朝" w:hAnsi="ＭＳ 明朝" w:hint="eastAsia"/>
          <w:sz w:val="18"/>
        </w:rPr>
        <w:t>発注者及び受注者は、頭書の業務委託契約に関し、この契約書に定めるもののほか、別紙の仕様書（</w:t>
      </w:r>
      <w:r w:rsidR="00114D97">
        <w:rPr>
          <w:rFonts w:ascii="ＭＳ 明朝" w:hAnsi="ＭＳ 明朝" w:hint="eastAsia"/>
          <w:sz w:val="18"/>
        </w:rPr>
        <w:t>仕様書別紙及び質疑</w:t>
      </w:r>
      <w:r>
        <w:rPr>
          <w:rFonts w:ascii="ＭＳ 明朝" w:hAnsi="ＭＳ 明朝" w:hint="eastAsia"/>
          <w:sz w:val="18"/>
        </w:rPr>
        <w:t>回答書を含む。</w:t>
      </w:r>
      <w:r>
        <w:rPr>
          <w:rFonts w:ascii="ＭＳ 明朝" w:hAnsi="ＭＳ 明朝" w:hint="eastAsia"/>
          <w:sz w:val="18"/>
        </w:rPr>
        <w:t>）に従いこれを履行しなければならない。</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２　仕様書</w:t>
      </w:r>
      <w:r>
        <w:rPr>
          <w:rFonts w:ascii="ＭＳ 明朝" w:hAnsi="ＭＳ 明朝" w:hint="eastAsia"/>
          <w:sz w:val="18"/>
        </w:rPr>
        <w:t>に明示されていないもの、又は示されていても疑問があるときは、発注者と受注者が協議して定めるものとする。</w:t>
      </w:r>
      <w:bookmarkStart w:id="1" w:name="_Toc33116432"/>
    </w:p>
    <w:p w:rsidR="00CF37BE" w:rsidRDefault="00C338FA">
      <w:pPr>
        <w:spacing w:line="0" w:lineRule="atLeast"/>
        <w:ind w:leftChars="-147" w:right="-1" w:hangingChars="173" w:hanging="284"/>
        <w:rPr>
          <w:rFonts w:ascii="ＭＳ ゴシック" w:eastAsia="ＭＳ ゴシック" w:hAnsi="ＭＳ ゴシック"/>
          <w:sz w:val="18"/>
        </w:rPr>
      </w:pPr>
      <w:bookmarkStart w:id="2" w:name="_Toc33116433"/>
      <w:bookmarkEnd w:id="1"/>
      <w:r>
        <w:rPr>
          <w:rFonts w:ascii="ＭＳ ゴシック" w:eastAsia="ＭＳ ゴシック" w:hAnsi="ＭＳ ゴシック" w:hint="eastAsia"/>
          <w:b/>
          <w:sz w:val="18"/>
        </w:rPr>
        <w:t>（業務実施計画表）</w:t>
      </w:r>
    </w:p>
    <w:p w:rsidR="00CF37BE" w:rsidRDefault="00C338FA">
      <w:pPr>
        <w:spacing w:line="0" w:lineRule="atLeast"/>
        <w:ind w:leftChars="-147" w:left="-143" w:hangingChars="86" w:hanging="141"/>
        <w:rPr>
          <w:rFonts w:ascii="ＭＳ 明朝" w:hAnsi="ＭＳ 明朝"/>
          <w:sz w:val="18"/>
        </w:rPr>
      </w:pPr>
      <w:r>
        <w:rPr>
          <w:rFonts w:ascii="ＭＳ ゴシック" w:eastAsia="ＭＳ ゴシック" w:hAnsi="ＭＳ ゴシック" w:hint="eastAsia"/>
          <w:b/>
          <w:sz w:val="18"/>
        </w:rPr>
        <w:t>第２条</w:t>
      </w:r>
      <w:r>
        <w:rPr>
          <w:rFonts w:ascii="ＭＳ 明朝" w:hAnsi="ＭＳ 明朝" w:hint="eastAsia"/>
          <w:b/>
          <w:sz w:val="18"/>
        </w:rPr>
        <w:t xml:space="preserve">　</w:t>
      </w:r>
      <w:r>
        <w:rPr>
          <w:rFonts w:ascii="ＭＳ 明朝" w:hAnsi="ＭＳ 明朝" w:hint="eastAsia"/>
          <w:sz w:val="18"/>
        </w:rPr>
        <w:t>受注者は、発注者が必要と認めたときは仕様書</w:t>
      </w:r>
      <w:r>
        <w:rPr>
          <w:rFonts w:ascii="ＭＳ 明朝" w:hAnsi="ＭＳ 明朝" w:hint="eastAsia"/>
          <w:sz w:val="18"/>
        </w:rPr>
        <w:t>に基づき業務実施計画表を作成し、発注者に提出しなければならない。</w:t>
      </w:r>
    </w:p>
    <w:p w:rsidR="00CF37BE" w:rsidRDefault="00C338FA">
      <w:pPr>
        <w:spacing w:line="0" w:lineRule="atLeast"/>
        <w:ind w:leftChars="-147" w:hangingChars="173" w:hanging="284"/>
        <w:rPr>
          <w:rFonts w:ascii="ＭＳ ゴシック" w:eastAsia="ＭＳ ゴシック" w:hAnsi="ＭＳ ゴシック"/>
          <w:sz w:val="18"/>
        </w:rPr>
      </w:pPr>
      <w:r>
        <w:rPr>
          <w:rFonts w:ascii="ＭＳ ゴシック" w:eastAsia="ＭＳ ゴシック" w:hAnsi="ＭＳ ゴシック" w:hint="eastAsia"/>
          <w:b/>
          <w:sz w:val="18"/>
        </w:rPr>
        <w:t>（契約の保証）</w:t>
      </w:r>
      <w:bookmarkEnd w:id="2"/>
    </w:p>
    <w:p w:rsidR="00CF37BE" w:rsidRDefault="00C338FA">
      <w:pPr>
        <w:spacing w:line="0" w:lineRule="atLeast"/>
        <w:ind w:leftChars="-147" w:left="-143" w:hangingChars="86" w:hanging="141"/>
        <w:rPr>
          <w:rFonts w:ascii="ＭＳ 明朝" w:hAnsi="ＭＳ 明朝"/>
          <w:sz w:val="18"/>
        </w:rPr>
      </w:pPr>
      <w:r>
        <w:rPr>
          <w:rFonts w:ascii="ＭＳ ゴシック" w:eastAsia="ＭＳ ゴシック" w:hAnsi="ＭＳ ゴシック" w:hint="eastAsia"/>
          <w:b/>
          <w:sz w:val="18"/>
        </w:rPr>
        <w:t>第３条</w:t>
      </w:r>
      <w:r>
        <w:rPr>
          <w:rFonts w:ascii="ＭＳ 明朝" w:hAnsi="ＭＳ 明朝" w:hint="eastAsia"/>
          <w:b/>
          <w:sz w:val="18"/>
        </w:rPr>
        <w:t xml:space="preserve">　</w:t>
      </w:r>
      <w:r>
        <w:rPr>
          <w:rFonts w:ascii="ＭＳ 明朝" w:hAnsi="ＭＳ 明朝" w:hint="eastAsia"/>
          <w:sz w:val="18"/>
        </w:rPr>
        <w:t>受注者は、この契約の締結と同時に、次の各号のいずれかに掲げる保証を付さなければならない。この場合において、第</w:t>
      </w:r>
      <w:r>
        <w:rPr>
          <w:rFonts w:ascii="ＭＳ 明朝" w:hAnsi="ＭＳ 明朝" w:hint="eastAsia"/>
          <w:sz w:val="18"/>
        </w:rPr>
        <w:t>3</w:t>
      </w:r>
      <w:r>
        <w:rPr>
          <w:rFonts w:ascii="ＭＳ 明朝" w:hAnsi="ＭＳ 明朝" w:hint="eastAsia"/>
          <w:sz w:val="18"/>
        </w:rPr>
        <w:t>号又は第</w:t>
      </w:r>
      <w:r>
        <w:rPr>
          <w:rFonts w:ascii="ＭＳ 明朝" w:hAnsi="ＭＳ 明朝" w:hint="eastAsia"/>
          <w:sz w:val="18"/>
        </w:rPr>
        <w:t>4</w:t>
      </w:r>
      <w:r>
        <w:rPr>
          <w:rFonts w:ascii="ＭＳ 明朝" w:hAnsi="ＭＳ 明朝" w:hint="eastAsia"/>
          <w:sz w:val="18"/>
        </w:rPr>
        <w:t>号の保証を付す場合においては、保証契約等の締結後、直ちにその保証書等を発注者に寄託しなければならない。</w:t>
      </w:r>
    </w:p>
    <w:p w:rsidR="00CF37BE" w:rsidRDefault="00C338FA">
      <w:pPr>
        <w:spacing w:line="0" w:lineRule="atLeast"/>
        <w:ind w:leftChars="-97" w:left="14" w:right="-427" w:hangingChars="123" w:hanging="201"/>
        <w:rPr>
          <w:rFonts w:ascii="ＭＳ 明朝" w:hAnsi="ＭＳ 明朝"/>
          <w:sz w:val="18"/>
        </w:rPr>
      </w:pPr>
      <w:r>
        <w:rPr>
          <w:rFonts w:ascii="ＭＳ 明朝" w:hAnsi="ＭＳ 明朝" w:hint="eastAsia"/>
          <w:sz w:val="18"/>
        </w:rPr>
        <w:t xml:space="preserve">(1) </w:t>
      </w:r>
      <w:r>
        <w:rPr>
          <w:rFonts w:ascii="ＭＳ 明朝" w:hAnsi="ＭＳ 明朝" w:hint="eastAsia"/>
          <w:sz w:val="18"/>
        </w:rPr>
        <w:t>契約保証金の納付</w:t>
      </w:r>
    </w:p>
    <w:p w:rsidR="00CF37BE" w:rsidRDefault="00C338FA">
      <w:pPr>
        <w:spacing w:line="0" w:lineRule="atLeast"/>
        <w:ind w:leftChars="-97" w:left="14" w:right="-427" w:hangingChars="123" w:hanging="201"/>
        <w:rPr>
          <w:rFonts w:ascii="ＭＳ 明朝" w:hAnsi="ＭＳ 明朝"/>
          <w:sz w:val="18"/>
        </w:rPr>
      </w:pPr>
      <w:r>
        <w:rPr>
          <w:rFonts w:ascii="ＭＳ 明朝" w:hAnsi="ＭＳ 明朝" w:hint="eastAsia"/>
          <w:sz w:val="18"/>
        </w:rPr>
        <w:t xml:space="preserve">(2) </w:t>
      </w:r>
      <w:r>
        <w:rPr>
          <w:rFonts w:ascii="ＭＳ 明朝" w:hAnsi="ＭＳ 明朝" w:hint="eastAsia"/>
          <w:sz w:val="18"/>
        </w:rPr>
        <w:t>契約保証金に代わる担保となる有価証券等の提供</w:t>
      </w:r>
    </w:p>
    <w:p w:rsidR="00CF37BE" w:rsidRDefault="00C338FA">
      <w:pPr>
        <w:spacing w:line="0" w:lineRule="atLeast"/>
        <w:ind w:leftChars="-97" w:left="14" w:right="-1" w:hangingChars="123" w:hanging="201"/>
        <w:rPr>
          <w:rFonts w:ascii="ＭＳ 明朝" w:hAnsi="ＭＳ 明朝"/>
          <w:sz w:val="18"/>
        </w:rPr>
      </w:pPr>
      <w:r>
        <w:rPr>
          <w:rFonts w:ascii="ＭＳ 明朝" w:hAnsi="ＭＳ 明朝" w:hint="eastAsia"/>
          <w:sz w:val="18"/>
        </w:rPr>
        <w:t xml:space="preserve">(3) </w:t>
      </w:r>
      <w:r>
        <w:rPr>
          <w:rFonts w:ascii="ＭＳ 明朝" w:hAnsi="ＭＳ 明朝" w:hint="eastAsia"/>
          <w:sz w:val="18"/>
        </w:rPr>
        <w:t>この契約による債務の不履行により生ずる損害金の支払を保証する銀行、発注者が確実と認める金融機関又は保証事業会社（公共工事の前払金保証事業に関する法律（昭和</w:t>
      </w:r>
      <w:r>
        <w:rPr>
          <w:rFonts w:ascii="ＭＳ 明朝" w:hAnsi="ＭＳ 明朝" w:hint="eastAsia"/>
          <w:sz w:val="18"/>
        </w:rPr>
        <w:t>27</w:t>
      </w:r>
      <w:r>
        <w:rPr>
          <w:rFonts w:ascii="ＭＳ 明朝" w:hAnsi="ＭＳ 明朝" w:hint="eastAsia"/>
          <w:sz w:val="18"/>
        </w:rPr>
        <w:t>年法律第</w:t>
      </w:r>
      <w:r>
        <w:rPr>
          <w:rFonts w:ascii="ＭＳ 明朝" w:hAnsi="ＭＳ 明朝" w:hint="eastAsia"/>
          <w:sz w:val="18"/>
        </w:rPr>
        <w:t>184</w:t>
      </w:r>
      <w:r>
        <w:rPr>
          <w:rFonts w:ascii="ＭＳ 明朝" w:hAnsi="ＭＳ 明朝" w:hint="eastAsia"/>
          <w:sz w:val="18"/>
        </w:rPr>
        <w:t>号）第</w:t>
      </w:r>
      <w:r>
        <w:rPr>
          <w:rFonts w:ascii="ＭＳ 明朝" w:hAnsi="ＭＳ 明朝" w:hint="eastAsia"/>
          <w:sz w:val="18"/>
        </w:rPr>
        <w:t>2</w:t>
      </w:r>
      <w:r>
        <w:rPr>
          <w:rFonts w:ascii="ＭＳ 明朝" w:hAnsi="ＭＳ 明朝" w:hint="eastAsia"/>
          <w:sz w:val="18"/>
        </w:rPr>
        <w:t>条</w:t>
      </w:r>
      <w:r>
        <w:rPr>
          <w:rFonts w:ascii="ＭＳ 明朝" w:hAnsi="ＭＳ 明朝" w:hint="eastAsia"/>
          <w:sz w:val="18"/>
        </w:rPr>
        <w:t>4</w:t>
      </w:r>
      <w:r>
        <w:rPr>
          <w:rFonts w:ascii="ＭＳ 明朝" w:hAnsi="ＭＳ 明朝" w:hint="eastAsia"/>
          <w:sz w:val="18"/>
        </w:rPr>
        <w:t>項に規定する保証事業会社をいう。以下同じ。）の保証</w:t>
      </w:r>
      <w:r>
        <w:rPr>
          <w:rFonts w:ascii="ＭＳ 明朝" w:hAnsi="ＭＳ 明朝" w:hint="eastAsia"/>
          <w:sz w:val="18"/>
        </w:rPr>
        <w:t xml:space="preserve">(4) </w:t>
      </w:r>
      <w:r>
        <w:rPr>
          <w:rFonts w:ascii="ＭＳ 明朝" w:hAnsi="ＭＳ 明朝" w:hint="eastAsia"/>
          <w:sz w:val="18"/>
        </w:rPr>
        <w:t>この契約による債務の不履行により生ずる損害をてん補する履行保証保険契約の締結</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２　前項の保証に係る契約保証金の額、保証金額又は保険金額（第</w:t>
      </w:r>
      <w:r>
        <w:rPr>
          <w:rFonts w:ascii="ＭＳ 明朝" w:hAnsi="ＭＳ 明朝" w:hint="eastAsia"/>
          <w:sz w:val="18"/>
        </w:rPr>
        <w:t>4</w:t>
      </w:r>
      <w:r>
        <w:rPr>
          <w:rFonts w:ascii="ＭＳ 明朝" w:hAnsi="ＭＳ 明朝" w:hint="eastAsia"/>
          <w:sz w:val="18"/>
        </w:rPr>
        <w:t>項において「保証の額」という。）は、委託金額の</w:t>
      </w:r>
      <w:r>
        <w:rPr>
          <w:rFonts w:ascii="ＭＳ 明朝" w:hAnsi="ＭＳ 明朝" w:hint="eastAsia"/>
          <w:sz w:val="18"/>
        </w:rPr>
        <w:t>10</w:t>
      </w:r>
      <w:r>
        <w:rPr>
          <w:rFonts w:ascii="ＭＳ 明朝" w:hAnsi="ＭＳ 明朝" w:hint="eastAsia"/>
          <w:sz w:val="18"/>
        </w:rPr>
        <w:t>分の</w:t>
      </w:r>
      <w:r>
        <w:rPr>
          <w:rFonts w:ascii="ＭＳ 明朝" w:hAnsi="ＭＳ 明朝" w:hint="eastAsia"/>
          <w:sz w:val="18"/>
        </w:rPr>
        <w:t>1</w:t>
      </w:r>
      <w:r>
        <w:rPr>
          <w:rFonts w:ascii="ＭＳ 明朝" w:hAnsi="ＭＳ 明朝" w:hint="eastAsia"/>
          <w:sz w:val="18"/>
        </w:rPr>
        <w:t>以上としなければならない。</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３　第</w:t>
      </w:r>
      <w:r>
        <w:rPr>
          <w:rFonts w:ascii="ＭＳ 明朝" w:hAnsi="ＭＳ 明朝" w:hint="eastAsia"/>
          <w:sz w:val="18"/>
        </w:rPr>
        <w:t>1</w:t>
      </w:r>
      <w:r>
        <w:rPr>
          <w:rFonts w:ascii="ＭＳ 明朝" w:hAnsi="ＭＳ 明朝" w:hint="eastAsia"/>
          <w:sz w:val="18"/>
        </w:rPr>
        <w:t>項の規定により、受注者が同項第</w:t>
      </w:r>
      <w:r>
        <w:rPr>
          <w:rFonts w:ascii="ＭＳ 明朝" w:hAnsi="ＭＳ 明朝" w:hint="eastAsia"/>
          <w:sz w:val="18"/>
        </w:rPr>
        <w:t>2</w:t>
      </w:r>
      <w:r>
        <w:rPr>
          <w:rFonts w:ascii="ＭＳ 明朝" w:hAnsi="ＭＳ 明朝" w:hint="eastAsia"/>
          <w:sz w:val="18"/>
        </w:rPr>
        <w:t>号又</w:t>
      </w:r>
      <w:r>
        <w:rPr>
          <w:rFonts w:ascii="ＭＳ 明朝" w:hAnsi="ＭＳ 明朝" w:hint="eastAsia"/>
          <w:sz w:val="18"/>
        </w:rPr>
        <w:t>は第</w:t>
      </w:r>
      <w:r>
        <w:rPr>
          <w:rFonts w:ascii="ＭＳ 明朝" w:hAnsi="ＭＳ 明朝" w:hint="eastAsia"/>
          <w:sz w:val="18"/>
        </w:rPr>
        <w:t>3</w:t>
      </w:r>
      <w:r>
        <w:rPr>
          <w:rFonts w:ascii="ＭＳ 明朝" w:hAnsi="ＭＳ 明朝" w:hint="eastAsia"/>
          <w:sz w:val="18"/>
        </w:rPr>
        <w:t>号に掲げる保証を付したときは、当該保証は契約保証金に代わる担保の提供として行われたものとし、同項第</w:t>
      </w:r>
      <w:r>
        <w:rPr>
          <w:rFonts w:ascii="ＭＳ 明朝" w:hAnsi="ＭＳ 明朝" w:hint="eastAsia"/>
          <w:sz w:val="18"/>
        </w:rPr>
        <w:t>4</w:t>
      </w:r>
      <w:r>
        <w:rPr>
          <w:rFonts w:ascii="ＭＳ 明朝" w:hAnsi="ＭＳ 明朝" w:hint="eastAsia"/>
          <w:sz w:val="18"/>
        </w:rPr>
        <w:t>号に掲げる保証を付したときは、契約保証金の納付を免除する。</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４　委託金額の変更があった場合には、保証の額が変更後の委託金額の</w:t>
      </w:r>
      <w:r>
        <w:rPr>
          <w:rFonts w:ascii="ＭＳ 明朝" w:hAnsi="ＭＳ 明朝" w:hint="eastAsia"/>
          <w:sz w:val="18"/>
        </w:rPr>
        <w:t>10</w:t>
      </w:r>
      <w:r>
        <w:rPr>
          <w:rFonts w:ascii="ＭＳ 明朝" w:hAnsi="ＭＳ 明朝" w:hint="eastAsia"/>
          <w:sz w:val="18"/>
        </w:rPr>
        <w:t>分の</w:t>
      </w:r>
      <w:r>
        <w:rPr>
          <w:rFonts w:ascii="ＭＳ 明朝" w:hAnsi="ＭＳ 明朝" w:hint="eastAsia"/>
          <w:sz w:val="18"/>
        </w:rPr>
        <w:t>1</w:t>
      </w:r>
      <w:r>
        <w:rPr>
          <w:rFonts w:ascii="ＭＳ 明朝" w:hAnsi="ＭＳ 明朝" w:hint="eastAsia"/>
          <w:sz w:val="18"/>
        </w:rPr>
        <w:t>に達するまで、発注者は、保証の額の増額を請求することができ、受注者は、保証の額の減額を請求することができる。</w:t>
      </w:r>
    </w:p>
    <w:p w:rsidR="00CF37BE" w:rsidRDefault="00C338FA">
      <w:pPr>
        <w:spacing w:line="0" w:lineRule="atLeast"/>
        <w:ind w:leftChars="-147" w:hangingChars="173" w:hanging="284"/>
        <w:rPr>
          <w:rFonts w:ascii="ＭＳ ゴシック" w:eastAsia="ＭＳ ゴシック" w:hAnsi="ＭＳ ゴシック"/>
          <w:sz w:val="18"/>
        </w:rPr>
      </w:pPr>
      <w:bookmarkStart w:id="3" w:name="_Toc33116434"/>
      <w:r>
        <w:rPr>
          <w:rFonts w:ascii="ＭＳ ゴシック" w:eastAsia="ＭＳ ゴシック" w:hAnsi="ＭＳ ゴシック" w:hint="eastAsia"/>
          <w:b/>
          <w:sz w:val="18"/>
        </w:rPr>
        <w:t>（権利義務の譲渡等）</w:t>
      </w:r>
      <w:bookmarkEnd w:id="3"/>
    </w:p>
    <w:p w:rsidR="00CF37BE" w:rsidRDefault="00C338FA">
      <w:pPr>
        <w:spacing w:line="0" w:lineRule="atLeast"/>
        <w:ind w:leftChars="-147" w:left="-143" w:hangingChars="86" w:hanging="141"/>
        <w:rPr>
          <w:rFonts w:ascii="ＭＳ 明朝" w:hAnsi="ＭＳ 明朝"/>
          <w:sz w:val="18"/>
        </w:rPr>
      </w:pPr>
      <w:r>
        <w:rPr>
          <w:rFonts w:ascii="ＭＳ ゴシック" w:eastAsia="ＭＳ ゴシック" w:hAnsi="ＭＳ ゴシック" w:hint="eastAsia"/>
          <w:b/>
          <w:sz w:val="18"/>
        </w:rPr>
        <w:t>第４条</w:t>
      </w:r>
      <w:r>
        <w:rPr>
          <w:rFonts w:ascii="ＭＳ 明朝" w:hAnsi="ＭＳ 明朝" w:hint="eastAsia"/>
          <w:b/>
          <w:sz w:val="18"/>
        </w:rPr>
        <w:t xml:space="preserve">　</w:t>
      </w:r>
      <w:r>
        <w:rPr>
          <w:rFonts w:ascii="ＭＳ 明朝" w:hAnsi="ＭＳ 明朝" w:hint="eastAsia"/>
          <w:sz w:val="18"/>
        </w:rPr>
        <w:t>受注者は、この契約により生ずる権利又は義務を第三者に譲渡し、又は承継させてはならない。ただし、あらか</w:t>
      </w:r>
      <w:proofErr w:type="gramStart"/>
      <w:r>
        <w:rPr>
          <w:rFonts w:ascii="ＭＳ 明朝" w:hAnsi="ＭＳ 明朝" w:hint="eastAsia"/>
          <w:sz w:val="18"/>
        </w:rPr>
        <w:t>じめ</w:t>
      </w:r>
      <w:proofErr w:type="gramEnd"/>
      <w:r>
        <w:rPr>
          <w:rFonts w:ascii="ＭＳ 明朝" w:hAnsi="ＭＳ 明朝" w:hint="eastAsia"/>
          <w:sz w:val="18"/>
        </w:rPr>
        <w:t>発注者の書面による承諾を得た</w:t>
      </w:r>
      <w:r>
        <w:rPr>
          <w:rFonts w:ascii="ＭＳ 明朝" w:hAnsi="ＭＳ 明朝" w:hint="eastAsia"/>
          <w:sz w:val="18"/>
        </w:rPr>
        <w:t>場合は、この限りではない。</w:t>
      </w:r>
    </w:p>
    <w:p w:rsidR="00CF37BE" w:rsidRDefault="00C338FA">
      <w:pPr>
        <w:spacing w:line="0" w:lineRule="atLeast"/>
        <w:ind w:leftChars="-147" w:hangingChars="173" w:hanging="284"/>
        <w:rPr>
          <w:rFonts w:ascii="ＭＳ ゴシック" w:eastAsia="ＭＳ ゴシック" w:hAnsi="ＭＳ ゴシック"/>
          <w:b/>
          <w:sz w:val="18"/>
        </w:rPr>
      </w:pPr>
      <w:bookmarkStart w:id="4" w:name="_Toc33116435"/>
      <w:r>
        <w:rPr>
          <w:rFonts w:ascii="ＭＳ ゴシック" w:eastAsia="ＭＳ ゴシック" w:hAnsi="ＭＳ ゴシック" w:hint="eastAsia"/>
          <w:b/>
          <w:sz w:val="18"/>
        </w:rPr>
        <w:t>（再委託等の禁止）</w:t>
      </w:r>
      <w:bookmarkEnd w:id="4"/>
    </w:p>
    <w:p w:rsidR="00CF37BE" w:rsidRDefault="00C338FA">
      <w:pPr>
        <w:spacing w:line="0" w:lineRule="atLeast"/>
        <w:ind w:leftChars="-147" w:left="-143" w:hangingChars="86" w:hanging="141"/>
        <w:rPr>
          <w:rFonts w:ascii="ＭＳ 明朝" w:hAnsi="ＭＳ 明朝"/>
          <w:sz w:val="18"/>
        </w:rPr>
      </w:pPr>
      <w:r>
        <w:rPr>
          <w:rFonts w:ascii="ＭＳ ゴシック" w:eastAsia="ＭＳ ゴシック" w:hAnsi="ＭＳ ゴシック" w:hint="eastAsia"/>
          <w:b/>
          <w:sz w:val="18"/>
        </w:rPr>
        <w:t xml:space="preserve">第５条　</w:t>
      </w:r>
      <w:r>
        <w:rPr>
          <w:rFonts w:ascii="ＭＳ 明朝" w:hAnsi="ＭＳ 明朝" w:hint="eastAsia"/>
          <w:sz w:val="18"/>
        </w:rPr>
        <w:t>受注者は、この業務委託の全部又は一部分を第三者に委託し、又は請け負わせてはならない。ただし、あらかじめ発注者の書面による承諾を得た場合は、この限りではない。</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２　受注者は、前項ただし書の規定により、あらかじめ発注者の承諾を受ける場合で、個人情報（特定個人情報を含む。）を取扱う業務を第三者に委託、又は請け負わせる場合は、個人情報の保護に必要な事項を明記した契約書を第三者と締結し、発注者にその契約書の写しを提出するものとする。</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３　受注者は、第三者に委託し</w:t>
      </w:r>
      <w:r>
        <w:rPr>
          <w:rFonts w:ascii="ＭＳ 明朝" w:hAnsi="ＭＳ 明朝" w:hint="eastAsia"/>
          <w:sz w:val="18"/>
        </w:rPr>
        <w:t>、又は請け負わせる場合、第三者に対し第</w:t>
      </w:r>
      <w:r>
        <w:rPr>
          <w:rFonts w:ascii="ＭＳ 明朝" w:hAnsi="ＭＳ 明朝" w:hint="eastAsia"/>
          <w:sz w:val="18"/>
        </w:rPr>
        <w:t>16</w:t>
      </w:r>
      <w:r>
        <w:rPr>
          <w:rFonts w:ascii="ＭＳ 明朝" w:hAnsi="ＭＳ 明朝" w:hint="eastAsia"/>
          <w:sz w:val="18"/>
        </w:rPr>
        <w:t>条に基づく書面を求め、発注者にその書面を提出するものとする。</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４　前項に関わらず、受注者が委託し、又は請け負わせる第三者が、和泉市入札参加資格審査申請時に暴力団排除に関する誓約書を既に提出している場合又は発注者が必要でないと判断した場合はこの限りでない。</w:t>
      </w:r>
    </w:p>
    <w:p w:rsidR="00CF37BE" w:rsidRDefault="00C338FA">
      <w:pPr>
        <w:spacing w:line="0" w:lineRule="atLeast"/>
        <w:ind w:leftChars="-147" w:hangingChars="173" w:hanging="284"/>
        <w:rPr>
          <w:rFonts w:ascii="ＭＳ ゴシック" w:eastAsia="ＭＳ ゴシック" w:hAnsi="ＭＳ ゴシック"/>
          <w:b/>
          <w:sz w:val="18"/>
        </w:rPr>
      </w:pPr>
      <w:bookmarkStart w:id="5" w:name="_Toc33116436"/>
      <w:bookmarkStart w:id="6" w:name="_Toc33116438"/>
      <w:r>
        <w:rPr>
          <w:rFonts w:ascii="ＭＳ ゴシック" w:eastAsia="ＭＳ ゴシック" w:hAnsi="ＭＳ ゴシック" w:hint="eastAsia"/>
          <w:b/>
          <w:sz w:val="18"/>
        </w:rPr>
        <w:t>（担当職員）</w:t>
      </w:r>
      <w:bookmarkEnd w:id="5"/>
    </w:p>
    <w:p w:rsidR="00CF37BE" w:rsidRDefault="00C338FA">
      <w:pPr>
        <w:spacing w:line="0" w:lineRule="atLeast"/>
        <w:ind w:leftChars="-147" w:left="-143" w:hangingChars="86" w:hanging="141"/>
        <w:rPr>
          <w:rFonts w:ascii="ＭＳ 明朝" w:hAnsi="ＭＳ 明朝"/>
          <w:sz w:val="18"/>
        </w:rPr>
      </w:pPr>
      <w:r>
        <w:rPr>
          <w:rFonts w:ascii="ＭＳ ゴシック" w:eastAsia="ＭＳ ゴシック" w:hAnsi="ＭＳ ゴシック" w:hint="eastAsia"/>
          <w:b/>
          <w:sz w:val="18"/>
        </w:rPr>
        <w:t>第６条</w:t>
      </w:r>
      <w:r>
        <w:rPr>
          <w:rFonts w:ascii="ＭＳ 明朝" w:hAnsi="ＭＳ 明朝" w:hint="eastAsia"/>
          <w:b/>
          <w:sz w:val="18"/>
        </w:rPr>
        <w:t xml:space="preserve">　</w:t>
      </w:r>
      <w:r>
        <w:rPr>
          <w:rFonts w:ascii="ＭＳ 明朝" w:hAnsi="ＭＳ 明朝" w:hint="eastAsia"/>
          <w:sz w:val="18"/>
        </w:rPr>
        <w:t>この契約の履行について、発注者は、自己に代わって監督又は指示する担当職員（以下「担当職員」という。）を置くことができる。担当職員を置いたときは、受注者に通知するものとする。</w:t>
      </w:r>
    </w:p>
    <w:p w:rsidR="00CF37BE" w:rsidRDefault="00C338FA">
      <w:pPr>
        <w:spacing w:line="0" w:lineRule="atLeast"/>
        <w:ind w:leftChars="-147" w:hangingChars="173" w:hanging="284"/>
        <w:rPr>
          <w:rFonts w:ascii="ＭＳ ゴシック" w:eastAsia="ＭＳ ゴシック" w:hAnsi="ＭＳ ゴシック"/>
          <w:b/>
          <w:sz w:val="18"/>
        </w:rPr>
      </w:pPr>
      <w:bookmarkStart w:id="7" w:name="_Toc33116437"/>
      <w:r>
        <w:rPr>
          <w:rFonts w:ascii="ＭＳ ゴシック" w:eastAsia="ＭＳ ゴシック" w:hAnsi="ＭＳ ゴシック" w:hint="eastAsia"/>
          <w:b/>
          <w:sz w:val="18"/>
        </w:rPr>
        <w:t>（業務責任者）</w:t>
      </w:r>
      <w:bookmarkEnd w:id="7"/>
    </w:p>
    <w:p w:rsidR="00CF37BE" w:rsidRDefault="00C338FA">
      <w:pPr>
        <w:spacing w:line="0" w:lineRule="atLeast"/>
        <w:ind w:leftChars="-147" w:left="-143" w:hangingChars="86" w:hanging="141"/>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７条</w:t>
      </w:r>
      <w:r>
        <w:rPr>
          <w:rFonts w:ascii="ＭＳ 明朝" w:hAnsi="ＭＳ 明朝" w:hint="eastAsia"/>
          <w:b/>
          <w:sz w:val="18"/>
        </w:rPr>
        <w:t xml:space="preserve">　</w:t>
      </w:r>
      <w:r>
        <w:rPr>
          <w:rFonts w:ascii="ＭＳ 明朝" w:hAnsi="ＭＳ 明朝" w:hint="eastAsia"/>
          <w:sz w:val="18"/>
        </w:rPr>
        <w:t>受注者は、この契約の履行について仕様書で定める場合のほか、業務履行の管理をつかさどる業務責任者を置いたときは、発注者に通知しなければならない。これを変更したときも同様とする。</w:t>
      </w:r>
    </w:p>
    <w:p w:rsidR="00CF37BE" w:rsidRDefault="00C338FA">
      <w:pPr>
        <w:spacing w:line="0" w:lineRule="atLeast"/>
        <w:ind w:leftChars="-147" w:hangingChars="173" w:hanging="284"/>
        <w:rPr>
          <w:rFonts w:ascii="ＭＳ ゴシック" w:eastAsia="ＭＳ ゴシック" w:hAnsi="ＭＳ ゴシック"/>
          <w:sz w:val="18"/>
        </w:rPr>
      </w:pPr>
      <w:r>
        <w:rPr>
          <w:rFonts w:ascii="ＭＳ ゴシック" w:eastAsia="ＭＳ ゴシック" w:hAnsi="ＭＳ ゴシック" w:hint="eastAsia"/>
          <w:b/>
          <w:sz w:val="18"/>
        </w:rPr>
        <w:t>（業務関係者に関する措置要求）</w:t>
      </w:r>
      <w:bookmarkEnd w:id="6"/>
    </w:p>
    <w:p w:rsidR="00CF37BE" w:rsidRDefault="00C338FA">
      <w:pPr>
        <w:spacing w:line="0" w:lineRule="atLeast"/>
        <w:ind w:leftChars="-147" w:left="-143" w:hangingChars="86" w:hanging="141"/>
        <w:rPr>
          <w:rFonts w:ascii="ＭＳ 明朝" w:hAnsi="ＭＳ 明朝"/>
          <w:sz w:val="18"/>
        </w:rPr>
      </w:pPr>
      <w:r>
        <w:rPr>
          <w:rFonts w:ascii="ＭＳ ゴシック" w:eastAsia="ＭＳ ゴシック" w:hAnsi="ＭＳ ゴシック" w:hint="eastAsia"/>
          <w:b/>
          <w:sz w:val="18"/>
        </w:rPr>
        <w:t>第８条</w:t>
      </w:r>
      <w:r>
        <w:rPr>
          <w:rFonts w:ascii="ＭＳ 明朝" w:hAnsi="ＭＳ 明朝" w:hint="eastAsia"/>
          <w:sz w:val="18"/>
        </w:rPr>
        <w:t xml:space="preserve">　発注者又は担当職員は、業務責任者、従事者及びその他業務を履行するために使用している下請負人、労働者等で、業務の履行につき著しく不適当と認められるものがあるときは、受注者に対してその理由を付し、必要な措置をとるべきことを求めることができる。</w:t>
      </w:r>
    </w:p>
    <w:p w:rsidR="00CF37BE" w:rsidRDefault="00C338FA">
      <w:pPr>
        <w:spacing w:line="0" w:lineRule="atLeast"/>
        <w:ind w:leftChars="-147" w:hangingChars="173" w:hanging="284"/>
        <w:rPr>
          <w:rFonts w:ascii="ＭＳ ゴシック" w:eastAsia="ＭＳ ゴシック" w:hAnsi="ＭＳ ゴシック"/>
          <w:b/>
          <w:sz w:val="18"/>
        </w:rPr>
      </w:pPr>
      <w:bookmarkStart w:id="8" w:name="_Toc33116439"/>
      <w:r>
        <w:rPr>
          <w:rFonts w:ascii="ＭＳ ゴシック" w:eastAsia="ＭＳ ゴシック" w:hAnsi="ＭＳ ゴシック" w:hint="eastAsia"/>
          <w:b/>
          <w:sz w:val="18"/>
        </w:rPr>
        <w:t>（業務内容の変更等）</w:t>
      </w:r>
      <w:bookmarkEnd w:id="8"/>
    </w:p>
    <w:p w:rsidR="00CF37BE" w:rsidRDefault="00C338FA">
      <w:pPr>
        <w:spacing w:line="0" w:lineRule="atLeast"/>
        <w:ind w:leftChars="-147" w:left="-143" w:hangingChars="86" w:hanging="141"/>
        <w:rPr>
          <w:rFonts w:ascii="ＭＳ 明朝" w:hAnsi="ＭＳ 明朝"/>
          <w:sz w:val="18"/>
        </w:rPr>
      </w:pPr>
      <w:r>
        <w:rPr>
          <w:rFonts w:ascii="ＭＳ ゴシック" w:eastAsia="ＭＳ ゴシック" w:hAnsi="ＭＳ ゴシック" w:hint="eastAsia"/>
          <w:b/>
          <w:sz w:val="18"/>
        </w:rPr>
        <w:t>第９条</w:t>
      </w:r>
      <w:r>
        <w:rPr>
          <w:rFonts w:ascii="ＭＳ 明朝" w:hAnsi="ＭＳ 明朝" w:hint="eastAsia"/>
          <w:b/>
          <w:sz w:val="18"/>
        </w:rPr>
        <w:t xml:space="preserve">　</w:t>
      </w:r>
      <w:r>
        <w:rPr>
          <w:rFonts w:ascii="ＭＳ 明朝" w:hAnsi="ＭＳ 明朝" w:hint="eastAsia"/>
          <w:sz w:val="18"/>
        </w:rPr>
        <w:t>発注者は、必要がある場合には、受注者に通知したうえで、この仕様を変更し、又は業務を一時中止することができる。この場合において、委託金額、履行期間又は仕様書を変更する必要があるときは、前もって発注者と受注者が協議して書面によりこれを定めるものとする。</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２　前項の場合において、受注者が増加費用を必要とし、又は損害を受けたときは、発注者はその増加費用を負担し、又はその損害を賠償しなければならない。この場合における負担額又は賠償額は、発注者と受注者が協議して定めるものとする。</w:t>
      </w:r>
    </w:p>
    <w:p w:rsidR="00CF37BE" w:rsidRDefault="00C338FA">
      <w:pPr>
        <w:spacing w:line="0" w:lineRule="atLeast"/>
        <w:ind w:leftChars="-147" w:hangingChars="173" w:hanging="284"/>
        <w:rPr>
          <w:rFonts w:ascii="ＭＳ ゴシック" w:eastAsia="ＭＳ ゴシック" w:hAnsi="ＭＳ ゴシック"/>
          <w:b/>
          <w:sz w:val="18"/>
        </w:rPr>
      </w:pPr>
      <w:bookmarkStart w:id="9" w:name="_Toc33116440"/>
      <w:r>
        <w:rPr>
          <w:rFonts w:ascii="ＭＳ ゴシック" w:eastAsia="ＭＳ ゴシック" w:hAnsi="ＭＳ ゴシック" w:hint="eastAsia"/>
          <w:b/>
          <w:sz w:val="18"/>
        </w:rPr>
        <w:t>（第三者に及ぼした損害等）</w:t>
      </w:r>
      <w:bookmarkEnd w:id="9"/>
    </w:p>
    <w:p w:rsidR="00CF37BE" w:rsidRDefault="00C338FA">
      <w:pPr>
        <w:spacing w:line="0" w:lineRule="atLeast"/>
        <w:ind w:leftChars="-147" w:left="-143" w:right="-1" w:hangingChars="86" w:hanging="141"/>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10</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b/>
          <w:sz w:val="18"/>
        </w:rPr>
        <w:t xml:space="preserve"> </w:t>
      </w:r>
      <w:r>
        <w:rPr>
          <w:rFonts w:ascii="ＭＳ 明朝" w:hAnsi="ＭＳ 明朝" w:hint="eastAsia"/>
          <w:sz w:val="18"/>
        </w:rPr>
        <w:t>この契約の履行に関して発生した損害（第三者に及ぼした損害を含む。）により必要を生じた経費は、受注者が負担するものとする。ただし、その損害が発注者の責めに帰する事由により生じたときは、その経費は発注者が負担するものとし、いずれかの責めが定まらない場合は、その負担額は発注者と受注者が協議して定めるものとする。</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２</w:t>
      </w:r>
      <w:r>
        <w:rPr>
          <w:rFonts w:ascii="ＭＳ 明朝" w:hAnsi="ＭＳ 明朝" w:hint="eastAsia"/>
          <w:sz w:val="18"/>
        </w:rPr>
        <w:t xml:space="preserve"> </w:t>
      </w:r>
      <w:r>
        <w:rPr>
          <w:rFonts w:ascii="ＭＳ 明朝" w:hAnsi="ＭＳ 明朝" w:hint="eastAsia"/>
          <w:sz w:val="18"/>
        </w:rPr>
        <w:t>この契約の履行に当たり、第三者との間に紛争が生じた場合には、発注者と受注者が協議してこれを解決するものとする。</w:t>
      </w:r>
    </w:p>
    <w:p w:rsidR="00CF37BE" w:rsidRDefault="00C338FA">
      <w:pPr>
        <w:spacing w:line="0" w:lineRule="atLeast"/>
        <w:ind w:leftChars="-147" w:hangingChars="173" w:hanging="284"/>
        <w:rPr>
          <w:rFonts w:ascii="ＭＳ ゴシック" w:eastAsia="ＭＳ ゴシック" w:hAnsi="ＭＳ ゴシック"/>
          <w:b/>
          <w:sz w:val="18"/>
        </w:rPr>
      </w:pPr>
      <w:bookmarkStart w:id="10" w:name="_Toc33116443"/>
      <w:r>
        <w:rPr>
          <w:rFonts w:ascii="ＭＳ ゴシック" w:eastAsia="ＭＳ ゴシック" w:hAnsi="ＭＳ ゴシック" w:hint="eastAsia"/>
          <w:b/>
          <w:sz w:val="18"/>
        </w:rPr>
        <w:t>（委託金額の支払）</w:t>
      </w:r>
      <w:bookmarkEnd w:id="10"/>
    </w:p>
    <w:p w:rsidR="00C338FA" w:rsidRDefault="00C338FA" w:rsidP="00C338FA">
      <w:pPr>
        <w:spacing w:line="0" w:lineRule="atLeast"/>
        <w:ind w:leftChars="-147" w:left="-143" w:right="-1" w:hangingChars="86" w:hanging="141"/>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11</w:t>
      </w:r>
      <w:r>
        <w:rPr>
          <w:rFonts w:ascii="ＭＳ ゴシック" w:eastAsia="ＭＳ ゴシック" w:hAnsi="ＭＳ ゴシック" w:hint="eastAsia"/>
          <w:b/>
          <w:sz w:val="18"/>
        </w:rPr>
        <w:t>条</w:t>
      </w:r>
      <w:r>
        <w:rPr>
          <w:rFonts w:ascii="ＭＳ 明朝" w:hAnsi="ＭＳ 明朝" w:hint="eastAsia"/>
          <w:b/>
          <w:sz w:val="18"/>
        </w:rPr>
        <w:t xml:space="preserve">　</w:t>
      </w:r>
      <w:bookmarkStart w:id="11" w:name="_Toc33116444"/>
      <w:r>
        <w:rPr>
          <w:rFonts w:ascii="ＭＳ 明朝" w:hAnsi="ＭＳ 明朝" w:hint="eastAsia"/>
          <w:sz w:val="18"/>
        </w:rPr>
        <w:t>受注者は、</w:t>
      </w:r>
      <w:r>
        <w:rPr>
          <w:rFonts w:ascii="ＭＳ 明朝" w:hAnsi="ＭＳ 明朝" w:hint="eastAsia"/>
          <w:sz w:val="18"/>
        </w:rPr>
        <w:t>業務完了後、発注者に対して書</w:t>
      </w:r>
      <w:r>
        <w:rPr>
          <w:rFonts w:ascii="ＭＳ 明朝" w:hAnsi="ＭＳ 明朝" w:hint="eastAsia"/>
          <w:sz w:val="18"/>
        </w:rPr>
        <w:t>面により頭書の委託金額の支払を請求することができる。</w:t>
      </w:r>
      <w:r>
        <w:rPr>
          <w:rFonts w:ascii="ＭＳ 明朝" w:hAnsi="ＭＳ 明朝" w:hint="eastAsia"/>
          <w:sz w:val="18"/>
        </w:rPr>
        <w:t>ただし、この契約締</w:t>
      </w:r>
    </w:p>
    <w:p w:rsidR="00C338FA" w:rsidRDefault="00C338FA" w:rsidP="00114D97">
      <w:pPr>
        <w:spacing w:line="0" w:lineRule="atLeast"/>
        <w:ind w:leftChars="-147" w:left="-284" w:right="-1" w:firstLineChars="100" w:firstLine="163"/>
        <w:rPr>
          <w:rFonts w:ascii="ＭＳ 明朝" w:hAnsi="ＭＳ 明朝"/>
          <w:sz w:val="18"/>
        </w:rPr>
      </w:pPr>
      <w:r>
        <w:rPr>
          <w:rFonts w:ascii="ＭＳ 明朝" w:hAnsi="ＭＳ 明朝" w:hint="eastAsia"/>
          <w:sz w:val="18"/>
        </w:rPr>
        <w:t>結後、消費税法（昭和</w:t>
      </w:r>
      <w:r>
        <w:rPr>
          <w:rFonts w:ascii="ＭＳ 明朝" w:hAnsi="ＭＳ 明朝" w:hint="eastAsia"/>
          <w:sz w:val="18"/>
        </w:rPr>
        <w:t>63</w:t>
      </w:r>
      <w:r>
        <w:rPr>
          <w:rFonts w:ascii="ＭＳ 明朝" w:hAnsi="ＭＳ 明朝" w:hint="eastAsia"/>
          <w:sz w:val="18"/>
        </w:rPr>
        <w:t>年法律第</w:t>
      </w:r>
      <w:r>
        <w:rPr>
          <w:rFonts w:ascii="ＭＳ 明朝" w:hAnsi="ＭＳ 明朝" w:hint="eastAsia"/>
          <w:sz w:val="18"/>
        </w:rPr>
        <w:t>108</w:t>
      </w:r>
      <w:r>
        <w:rPr>
          <w:rFonts w:ascii="ＭＳ 明朝" w:hAnsi="ＭＳ 明朝" w:hint="eastAsia"/>
          <w:sz w:val="18"/>
        </w:rPr>
        <w:t>号）等の改正によって、消費税額等の額に変動が生じた場合は、こ</w:t>
      </w:r>
      <w:r>
        <w:rPr>
          <w:rFonts w:ascii="ＭＳ 明朝" w:hAnsi="ＭＳ 明朝" w:hint="eastAsia"/>
          <w:sz w:val="18"/>
        </w:rPr>
        <w:t>の契約をなんら変更す</w:t>
      </w:r>
    </w:p>
    <w:p w:rsidR="00CF37BE" w:rsidRDefault="00C338FA" w:rsidP="00114D97">
      <w:pPr>
        <w:spacing w:line="0" w:lineRule="atLeast"/>
        <w:ind w:leftChars="-147" w:left="-284" w:right="-1" w:firstLineChars="100" w:firstLine="163"/>
        <w:rPr>
          <w:rFonts w:ascii="ＭＳ 明朝" w:hAnsi="ＭＳ 明朝"/>
          <w:sz w:val="18"/>
        </w:rPr>
      </w:pPr>
      <w:r>
        <w:rPr>
          <w:rFonts w:ascii="ＭＳ 明朝" w:hAnsi="ＭＳ 明朝" w:hint="eastAsia"/>
          <w:sz w:val="18"/>
        </w:rPr>
        <w:t>ることなく、料金に相当する消費税額等を加減して支払うものとする。</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２　発注者は、前項の規定による請求を受けたときは、その日から起算して</w:t>
      </w:r>
      <w:r>
        <w:rPr>
          <w:rFonts w:ascii="ＭＳ 明朝" w:hAnsi="ＭＳ 明朝" w:hint="eastAsia"/>
          <w:sz w:val="18"/>
        </w:rPr>
        <w:t>30</w:t>
      </w:r>
      <w:r>
        <w:rPr>
          <w:rFonts w:ascii="ＭＳ 明朝" w:hAnsi="ＭＳ 明朝" w:hint="eastAsia"/>
          <w:sz w:val="18"/>
        </w:rPr>
        <w:t>日以内に委託金額を支払わなければならない。</w:t>
      </w:r>
    </w:p>
    <w:p w:rsidR="00CF37BE" w:rsidRDefault="00C338FA">
      <w:pPr>
        <w:spacing w:line="0" w:lineRule="atLeast"/>
        <w:ind w:leftChars="-147" w:left="-143" w:right="-1" w:hangingChars="86" w:hanging="141"/>
        <w:rPr>
          <w:rFonts w:ascii="ＭＳ ゴシック" w:eastAsia="ＭＳ ゴシック" w:hAnsi="ＭＳ ゴシック"/>
          <w:b/>
          <w:sz w:val="18"/>
        </w:rPr>
      </w:pPr>
      <w:r>
        <w:rPr>
          <w:rFonts w:ascii="ＭＳ ゴシック" w:eastAsia="ＭＳ ゴシック" w:hAnsi="ＭＳ ゴシック" w:hint="eastAsia"/>
          <w:b/>
          <w:sz w:val="18"/>
        </w:rPr>
        <w:t>（履行遅滞の場合における延滞金等）</w:t>
      </w:r>
      <w:bookmarkEnd w:id="11"/>
    </w:p>
    <w:p w:rsidR="00CF37BE" w:rsidRDefault="00C338FA">
      <w:pPr>
        <w:spacing w:line="0" w:lineRule="atLeast"/>
        <w:ind w:leftChars="-147" w:left="-143" w:right="-1" w:hangingChars="86" w:hanging="141"/>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12</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受注者の責めに帰すべき理由により、</w:t>
      </w:r>
      <w:r>
        <w:rPr>
          <w:rFonts w:ascii="ＭＳ 明朝" w:hAnsi="ＭＳ 明朝" w:hint="eastAsia"/>
          <w:sz w:val="18"/>
        </w:rPr>
        <w:t>頭書の履行期間内にこの業務を完了することができない場合において、履行期間経過後相当の期間内に完了する見込みがあると認めたときは、発注者は受注者から延滞金を徴収して履行期間を延長することができる。</w:t>
      </w:r>
    </w:p>
    <w:p w:rsidR="00C338FA" w:rsidRDefault="00C338FA">
      <w:pPr>
        <w:spacing w:line="0" w:lineRule="atLeast"/>
        <w:ind w:leftChars="-147" w:left="-144" w:right="-1" w:hangingChars="86" w:hanging="140"/>
        <w:rPr>
          <w:rFonts w:ascii="ＭＳ 明朝" w:hAnsi="ＭＳ 明朝" w:hint="eastAsia"/>
          <w:sz w:val="18"/>
        </w:rPr>
      </w:pP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lastRenderedPageBreak/>
        <w:t>２　前項の延滞金の額は、委託金額（第</w:t>
      </w:r>
      <w:r>
        <w:rPr>
          <w:rFonts w:ascii="ＭＳ 明朝" w:hAnsi="ＭＳ 明朝" w:hint="eastAsia"/>
          <w:sz w:val="18"/>
        </w:rPr>
        <w:t>12</w:t>
      </w:r>
      <w:r>
        <w:rPr>
          <w:rFonts w:ascii="ＭＳ 明朝" w:hAnsi="ＭＳ 明朝" w:hint="eastAsia"/>
          <w:sz w:val="18"/>
        </w:rPr>
        <w:t>条の規定に基づき減価した場合はその減価後の金額）から、すでに支払った委託金額を控除した額につき、遅延日数に応じ、この契約締結の日における政府契約の支払遅延防止等に関する法律（昭和</w:t>
      </w:r>
      <w:r>
        <w:rPr>
          <w:rFonts w:ascii="ＭＳ 明朝" w:hAnsi="ＭＳ 明朝" w:hint="eastAsia"/>
          <w:sz w:val="18"/>
        </w:rPr>
        <w:t>24</w:t>
      </w:r>
      <w:r>
        <w:rPr>
          <w:rFonts w:ascii="ＭＳ 明朝" w:hAnsi="ＭＳ 明朝" w:hint="eastAsia"/>
          <w:sz w:val="18"/>
        </w:rPr>
        <w:t>年法律第</w:t>
      </w:r>
      <w:r>
        <w:rPr>
          <w:rFonts w:ascii="ＭＳ 明朝" w:hAnsi="ＭＳ 明朝" w:hint="eastAsia"/>
          <w:sz w:val="18"/>
        </w:rPr>
        <w:t>256</w:t>
      </w:r>
      <w:r>
        <w:rPr>
          <w:rFonts w:ascii="ＭＳ 明朝" w:hAnsi="ＭＳ 明朝" w:hint="eastAsia"/>
          <w:sz w:val="18"/>
        </w:rPr>
        <w:t>号）第</w:t>
      </w:r>
      <w:r>
        <w:rPr>
          <w:rFonts w:ascii="ＭＳ 明朝" w:hAnsi="ＭＳ 明朝" w:hint="eastAsia"/>
          <w:sz w:val="18"/>
        </w:rPr>
        <w:t>8</w:t>
      </w:r>
      <w:r>
        <w:rPr>
          <w:rFonts w:ascii="ＭＳ 明朝" w:hAnsi="ＭＳ 明朝" w:hint="eastAsia"/>
          <w:sz w:val="18"/>
        </w:rPr>
        <w:t>条第</w:t>
      </w:r>
      <w:r>
        <w:rPr>
          <w:rFonts w:ascii="ＭＳ 明朝" w:hAnsi="ＭＳ 明朝" w:hint="eastAsia"/>
          <w:sz w:val="18"/>
        </w:rPr>
        <w:t>1</w:t>
      </w:r>
      <w:r>
        <w:rPr>
          <w:rFonts w:ascii="ＭＳ 明朝" w:hAnsi="ＭＳ 明朝" w:hint="eastAsia"/>
          <w:sz w:val="18"/>
        </w:rPr>
        <w:t>項の財務大臣が銀行の一般貸付利率を勘案して決定する率（以下「支払遅</w:t>
      </w:r>
      <w:r>
        <w:rPr>
          <w:rFonts w:ascii="ＭＳ 明朝" w:hAnsi="ＭＳ 明朝" w:hint="eastAsia"/>
          <w:sz w:val="18"/>
        </w:rPr>
        <w:t>延防止法で定める率」という。）を乗じた額とする。</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３　発注者の責めに帰すべき理由により、前条第</w:t>
      </w:r>
      <w:r>
        <w:rPr>
          <w:rFonts w:ascii="ＭＳ 明朝" w:hAnsi="ＭＳ 明朝" w:hint="eastAsia"/>
          <w:sz w:val="18"/>
        </w:rPr>
        <w:t>2</w:t>
      </w:r>
      <w:r>
        <w:rPr>
          <w:rFonts w:ascii="ＭＳ 明朝" w:hAnsi="ＭＳ 明朝" w:hint="eastAsia"/>
          <w:sz w:val="18"/>
        </w:rPr>
        <w:t>項の規定による委託金額の支払が遅れた場合には、受注者は、未受領金額につき、遅延日数に応じ、この契約締結の日における支払遅延防止法で定める率を当該未受領金額に乗じた額を遅延利息として発注者に請求することができる。</w:t>
      </w:r>
    </w:p>
    <w:p w:rsidR="00CF37BE" w:rsidRDefault="00C338FA">
      <w:pPr>
        <w:spacing w:line="0" w:lineRule="atLeast"/>
        <w:ind w:leftChars="-147" w:hangingChars="173" w:hanging="284"/>
        <w:rPr>
          <w:rFonts w:ascii="ＭＳ ゴシック" w:eastAsia="ＭＳ ゴシック" w:hAnsi="ＭＳ ゴシック"/>
          <w:b/>
          <w:sz w:val="18"/>
        </w:rPr>
      </w:pPr>
      <w:bookmarkStart w:id="12" w:name="_Toc33116445"/>
      <w:r>
        <w:rPr>
          <w:rFonts w:ascii="ＭＳ ゴシック" w:eastAsia="ＭＳ ゴシック" w:hAnsi="ＭＳ ゴシック" w:hint="eastAsia"/>
          <w:b/>
          <w:sz w:val="18"/>
        </w:rPr>
        <w:t>（発注者の解除権及び解除に伴う措置）</w:t>
      </w:r>
      <w:bookmarkEnd w:id="12"/>
    </w:p>
    <w:p w:rsidR="00CF37BE" w:rsidRDefault="00C338FA">
      <w:pPr>
        <w:spacing w:line="0" w:lineRule="atLeast"/>
        <w:ind w:leftChars="-147" w:left="-143" w:right="-1" w:hangingChars="86" w:hanging="141"/>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13</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発注者は、受注者が次の各号のいずれかに該当するときは、相当の期間を定めてその履行を催告し、その期間内に履行がないときは、この契約を解除することができる。ただ</w:t>
      </w:r>
      <w:r>
        <w:rPr>
          <w:rFonts w:ascii="ＭＳ 明朝" w:hAnsi="ＭＳ 明朝" w:hint="eastAsia"/>
          <w:sz w:val="18"/>
        </w:rPr>
        <w:t>し、当該不履行がこの契約及び取引上の社会通念に照らして軽微であるときは、この限りでない。</w:t>
      </w:r>
    </w:p>
    <w:p w:rsidR="00CF37BE" w:rsidRDefault="00C338FA">
      <w:pPr>
        <w:spacing w:line="0" w:lineRule="atLeast"/>
        <w:ind w:leftChars="-147" w:left="-143" w:right="-1" w:hangingChars="86" w:hanging="141"/>
        <w:rPr>
          <w:rFonts w:ascii="ＭＳ 明朝" w:hAnsi="ＭＳ 明朝"/>
          <w:sz w:val="18"/>
        </w:rPr>
      </w:pPr>
      <w:r>
        <w:rPr>
          <w:rFonts w:ascii="ＭＳ 明朝" w:hAnsi="ＭＳ 明朝" w:hint="eastAsia"/>
          <w:b/>
          <w:sz w:val="18"/>
        </w:rPr>
        <w:t xml:space="preserve">　</w:t>
      </w:r>
      <w:r>
        <w:rPr>
          <w:rFonts w:ascii="ＭＳ 明朝" w:hAnsi="ＭＳ 明朝" w:hint="eastAsia"/>
          <w:sz w:val="18"/>
        </w:rPr>
        <w:t xml:space="preserve">(1) </w:t>
      </w:r>
      <w:r>
        <w:rPr>
          <w:rFonts w:ascii="ＭＳ 明朝" w:hAnsi="ＭＳ 明朝" w:hint="eastAsia"/>
          <w:sz w:val="18"/>
        </w:rPr>
        <w:t>正当な理由なく契約を履行しないとき、又は履行期間内に履行できる見込みがないとき。</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(2) </w:t>
      </w:r>
      <w:r>
        <w:rPr>
          <w:rFonts w:ascii="ＭＳ 明朝" w:hAnsi="ＭＳ 明朝" w:hint="eastAsia"/>
          <w:sz w:val="18"/>
        </w:rPr>
        <w:t>本契約の締結又は履行について不正な行為があったとき。</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(3) </w:t>
      </w:r>
      <w:r>
        <w:rPr>
          <w:rFonts w:ascii="ＭＳ 明朝" w:hAnsi="ＭＳ 明朝" w:hint="eastAsia"/>
          <w:sz w:val="18"/>
        </w:rPr>
        <w:t>前各号に掲げる場合のほか、契約に違反し、その違反により契約の目的を達することができないと認められるとき。</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２　発注者は、次の各号のいずれかに該当するときは、前項の催告をすることなく、ただちに契約の解除をすることができる。</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(1) </w:t>
      </w:r>
      <w:r>
        <w:rPr>
          <w:rFonts w:ascii="ＭＳ 明朝" w:hAnsi="ＭＳ 明朝" w:hint="eastAsia"/>
          <w:sz w:val="18"/>
        </w:rPr>
        <w:t>第</w:t>
      </w:r>
      <w:r>
        <w:rPr>
          <w:rFonts w:ascii="ＭＳ 明朝" w:hAnsi="ＭＳ 明朝" w:hint="eastAsia"/>
          <w:sz w:val="18"/>
        </w:rPr>
        <w:t>4</w:t>
      </w:r>
      <w:r>
        <w:rPr>
          <w:rFonts w:ascii="ＭＳ 明朝" w:hAnsi="ＭＳ 明朝" w:hint="eastAsia"/>
          <w:sz w:val="18"/>
        </w:rPr>
        <w:t>条の規定に違反し、発注者の承諾を得ずに本契約から生じる債権を譲渡したとき。</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(2) </w:t>
      </w:r>
      <w:r>
        <w:rPr>
          <w:rFonts w:ascii="ＭＳ 明朝" w:hAnsi="ＭＳ 明朝" w:hint="eastAsia"/>
          <w:sz w:val="18"/>
        </w:rPr>
        <w:t>受注者がこの契約の全部の履行を拒絶する意思を明確に表示したとき。</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(3) </w:t>
      </w:r>
      <w:r>
        <w:rPr>
          <w:rFonts w:ascii="ＭＳ 明朝" w:hAnsi="ＭＳ 明朝" w:hint="eastAsia"/>
          <w:sz w:val="18"/>
        </w:rPr>
        <w:t>受注者の債務の全部が不履行であるとき。</w:t>
      </w:r>
    </w:p>
    <w:p w:rsidR="00C338FA"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(4) </w:t>
      </w:r>
      <w:r>
        <w:rPr>
          <w:rFonts w:ascii="ＭＳ 明朝" w:hAnsi="ＭＳ 明朝" w:hint="eastAsia"/>
          <w:sz w:val="18"/>
        </w:rPr>
        <w:t>受注者の債務の一部の履行が不能である場合又は受注者が債務の一部の履行を拒絶する意思を明確に表示した場合において、</w:t>
      </w:r>
    </w:p>
    <w:p w:rsidR="00CF37BE" w:rsidRDefault="00C338FA" w:rsidP="00C338FA">
      <w:pPr>
        <w:spacing w:line="0" w:lineRule="atLeast"/>
        <w:ind w:leftChars="-97" w:left="-187" w:right="-1" w:firstLineChars="150" w:firstLine="245"/>
        <w:rPr>
          <w:rFonts w:ascii="ＭＳ 明朝" w:hAnsi="ＭＳ 明朝"/>
          <w:sz w:val="18"/>
        </w:rPr>
      </w:pPr>
      <w:r>
        <w:rPr>
          <w:rFonts w:ascii="ＭＳ 明朝" w:hAnsi="ＭＳ 明朝" w:hint="eastAsia"/>
          <w:sz w:val="18"/>
        </w:rPr>
        <w:t>残存する部分のみでは契約の目的を達することができないとき。</w:t>
      </w:r>
    </w:p>
    <w:p w:rsidR="00C338FA"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(5) </w:t>
      </w:r>
      <w:r>
        <w:rPr>
          <w:rFonts w:ascii="ＭＳ 明朝" w:hAnsi="ＭＳ 明朝" w:hint="eastAsia"/>
          <w:sz w:val="18"/>
        </w:rPr>
        <w:t>契約の性質や発注者の意思表示により、特定の日時又は一定の期間内に履行しなければ契約の目的を達することができない</w:t>
      </w:r>
    </w:p>
    <w:p w:rsidR="00CF37BE" w:rsidRDefault="00C338FA" w:rsidP="00C338FA">
      <w:pPr>
        <w:spacing w:line="0" w:lineRule="atLeast"/>
        <w:ind w:leftChars="-97" w:left="-187" w:right="-1" w:firstLineChars="150" w:firstLine="245"/>
        <w:rPr>
          <w:rFonts w:ascii="ＭＳ 明朝" w:hAnsi="ＭＳ 明朝"/>
          <w:sz w:val="18"/>
        </w:rPr>
      </w:pPr>
      <w:r>
        <w:rPr>
          <w:rFonts w:ascii="ＭＳ 明朝" w:hAnsi="ＭＳ 明朝" w:hint="eastAsia"/>
          <w:sz w:val="18"/>
        </w:rPr>
        <w:t>場合にお</w:t>
      </w:r>
      <w:r>
        <w:rPr>
          <w:rFonts w:ascii="ＭＳ 明朝" w:hAnsi="ＭＳ 明朝" w:hint="eastAsia"/>
          <w:sz w:val="18"/>
        </w:rPr>
        <w:t>いて、受注者が履行しないでその時期を経過したとき。</w:t>
      </w:r>
    </w:p>
    <w:p w:rsidR="00C338FA"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 xml:space="preserve">  (6) </w:t>
      </w:r>
      <w:r>
        <w:rPr>
          <w:rFonts w:ascii="ＭＳ 明朝" w:hAnsi="ＭＳ 明朝" w:hint="eastAsia"/>
          <w:sz w:val="18"/>
        </w:rPr>
        <w:t>前各号に掲げる場合のほか、発注者が前項の催告をしても、受注者がその債務を履行しない又は契約の目的を達するのに足</w:t>
      </w:r>
    </w:p>
    <w:p w:rsidR="00CF37BE" w:rsidRDefault="00C338FA" w:rsidP="00C338FA">
      <w:pPr>
        <w:spacing w:line="0" w:lineRule="atLeast"/>
        <w:ind w:leftChars="-97" w:left="-187" w:right="-1" w:firstLineChars="150" w:firstLine="245"/>
        <w:rPr>
          <w:rFonts w:ascii="ＭＳ 明朝" w:hAnsi="ＭＳ 明朝"/>
          <w:sz w:val="18"/>
        </w:rPr>
      </w:pPr>
      <w:proofErr w:type="gramStart"/>
      <w:r>
        <w:rPr>
          <w:rFonts w:ascii="ＭＳ 明朝" w:hAnsi="ＭＳ 明朝" w:hint="eastAsia"/>
          <w:sz w:val="18"/>
        </w:rPr>
        <w:t>りる</w:t>
      </w:r>
      <w:proofErr w:type="gramEnd"/>
      <w:r>
        <w:rPr>
          <w:rFonts w:ascii="ＭＳ 明朝" w:hAnsi="ＭＳ 明朝" w:hint="eastAsia"/>
          <w:sz w:val="18"/>
        </w:rPr>
        <w:t>履行がなされる見込みがないことが明らかであるとき。</w:t>
      </w:r>
    </w:p>
    <w:p w:rsidR="00C338FA" w:rsidRDefault="00C338FA" w:rsidP="00C338FA">
      <w:pPr>
        <w:spacing w:line="0" w:lineRule="atLeast"/>
        <w:ind w:leftChars="-147" w:left="-142" w:right="-1" w:hangingChars="87" w:hanging="142"/>
        <w:rPr>
          <w:rFonts w:ascii="ＭＳ 明朝" w:hAnsi="ＭＳ 明朝"/>
          <w:sz w:val="18"/>
        </w:rPr>
      </w:pPr>
      <w:r>
        <w:rPr>
          <w:rFonts w:ascii="ＭＳ 明朝" w:hAnsi="ＭＳ 明朝" w:hint="eastAsia"/>
          <w:sz w:val="18"/>
        </w:rPr>
        <w:t xml:space="preserve">  (7) </w:t>
      </w:r>
      <w:r>
        <w:rPr>
          <w:rFonts w:ascii="ＭＳ 明朝" w:hAnsi="ＭＳ 明朝" w:hint="eastAsia"/>
          <w:sz w:val="18"/>
        </w:rPr>
        <w:t>受注者が第</w:t>
      </w:r>
      <w:r>
        <w:rPr>
          <w:rFonts w:ascii="ＭＳ 明朝" w:hAnsi="ＭＳ 明朝" w:hint="eastAsia"/>
          <w:sz w:val="18"/>
        </w:rPr>
        <w:t>16</w:t>
      </w:r>
      <w:r>
        <w:rPr>
          <w:rFonts w:ascii="ＭＳ 明朝" w:hAnsi="ＭＳ 明朝" w:hint="eastAsia"/>
          <w:sz w:val="18"/>
        </w:rPr>
        <w:t>条第</w:t>
      </w:r>
      <w:r>
        <w:rPr>
          <w:rFonts w:ascii="ＭＳ 明朝" w:hAnsi="ＭＳ 明朝" w:hint="eastAsia"/>
          <w:sz w:val="18"/>
        </w:rPr>
        <w:t>1</w:t>
      </w:r>
      <w:r>
        <w:rPr>
          <w:rFonts w:ascii="ＭＳ 明朝" w:hAnsi="ＭＳ 明朝" w:hint="eastAsia"/>
          <w:sz w:val="18"/>
        </w:rPr>
        <w:t>項の規定によらないで契約の解除を申し出たとき。</w:t>
      </w:r>
    </w:p>
    <w:p w:rsidR="00C338FA" w:rsidRDefault="00C338FA" w:rsidP="00C338FA">
      <w:pPr>
        <w:spacing w:line="0" w:lineRule="atLeast"/>
        <w:ind w:leftChars="-147" w:left="-284" w:right="-1" w:firstLineChars="100" w:firstLine="163"/>
        <w:rPr>
          <w:rFonts w:ascii="ＭＳ 明朝" w:hAnsi="ＭＳ 明朝"/>
          <w:sz w:val="18"/>
        </w:rPr>
      </w:pPr>
      <w:r>
        <w:rPr>
          <w:rFonts w:ascii="ＭＳ 明朝" w:hAnsi="ＭＳ 明朝" w:hint="eastAsia"/>
          <w:sz w:val="18"/>
        </w:rPr>
        <w:t xml:space="preserve">(8) </w:t>
      </w:r>
      <w:r>
        <w:rPr>
          <w:rFonts w:ascii="ＭＳ 明朝" w:hAnsi="ＭＳ 明朝" w:hint="eastAsia"/>
          <w:sz w:val="18"/>
        </w:rPr>
        <w:t>和泉市暴力団排除条例（平成</w:t>
      </w:r>
      <w:r>
        <w:rPr>
          <w:rFonts w:ascii="ＭＳ 明朝" w:hAnsi="ＭＳ 明朝" w:hint="eastAsia"/>
          <w:sz w:val="18"/>
        </w:rPr>
        <w:t>24</w:t>
      </w:r>
      <w:r>
        <w:rPr>
          <w:rFonts w:ascii="ＭＳ 明朝" w:hAnsi="ＭＳ 明朝" w:hint="eastAsia"/>
          <w:sz w:val="18"/>
        </w:rPr>
        <w:t>年和泉市条例第</w:t>
      </w:r>
      <w:r>
        <w:rPr>
          <w:rFonts w:ascii="ＭＳ 明朝" w:hAnsi="ＭＳ 明朝" w:hint="eastAsia"/>
          <w:sz w:val="18"/>
        </w:rPr>
        <w:t>1</w:t>
      </w:r>
      <w:r>
        <w:rPr>
          <w:rFonts w:ascii="ＭＳ 明朝" w:hAnsi="ＭＳ 明朝" w:hint="eastAsia"/>
          <w:sz w:val="18"/>
        </w:rPr>
        <w:t>号。以下「暴力団排除条例」という。）第</w:t>
      </w:r>
      <w:r>
        <w:rPr>
          <w:rFonts w:ascii="ＭＳ 明朝" w:hAnsi="ＭＳ 明朝" w:hint="eastAsia"/>
          <w:sz w:val="18"/>
        </w:rPr>
        <w:t>2</w:t>
      </w:r>
      <w:r>
        <w:rPr>
          <w:rFonts w:ascii="ＭＳ 明朝" w:hAnsi="ＭＳ 明朝" w:hint="eastAsia"/>
          <w:sz w:val="18"/>
        </w:rPr>
        <w:t>条第</w:t>
      </w:r>
      <w:r>
        <w:rPr>
          <w:rFonts w:ascii="ＭＳ 明朝" w:hAnsi="ＭＳ 明朝" w:hint="eastAsia"/>
          <w:sz w:val="18"/>
        </w:rPr>
        <w:t>2</w:t>
      </w:r>
      <w:r>
        <w:rPr>
          <w:rFonts w:ascii="ＭＳ 明朝" w:hAnsi="ＭＳ 明朝" w:hint="eastAsia"/>
          <w:sz w:val="18"/>
        </w:rPr>
        <w:t>号に規定する暴力団員</w:t>
      </w:r>
    </w:p>
    <w:p w:rsidR="00C338FA" w:rsidRDefault="00C338FA" w:rsidP="00C338FA">
      <w:pPr>
        <w:spacing w:line="0" w:lineRule="atLeast"/>
        <w:ind w:leftChars="-147" w:left="-284" w:right="-1" w:firstLineChars="200" w:firstLine="327"/>
        <w:rPr>
          <w:rFonts w:ascii="ＭＳ 明朝" w:hAnsi="ＭＳ 明朝"/>
          <w:sz w:val="18"/>
        </w:rPr>
      </w:pPr>
      <w:r>
        <w:rPr>
          <w:rFonts w:ascii="ＭＳ 明朝" w:hAnsi="ＭＳ 明朝" w:hint="eastAsia"/>
          <w:sz w:val="18"/>
        </w:rPr>
        <w:t>（以下「暴力団員」という。）又は同条第</w:t>
      </w:r>
      <w:r>
        <w:rPr>
          <w:rFonts w:ascii="ＭＳ 明朝" w:hAnsi="ＭＳ 明朝" w:hint="eastAsia"/>
          <w:sz w:val="18"/>
        </w:rPr>
        <w:t>4</w:t>
      </w:r>
      <w:r>
        <w:rPr>
          <w:rFonts w:ascii="ＭＳ 明朝" w:hAnsi="ＭＳ 明朝" w:hint="eastAsia"/>
          <w:sz w:val="18"/>
        </w:rPr>
        <w:t>号に規定する暴力団密接関係者（以下「暴力団</w:t>
      </w:r>
      <w:r>
        <w:rPr>
          <w:rFonts w:ascii="ＭＳ 明朝" w:hAnsi="ＭＳ 明朝" w:hint="eastAsia"/>
          <w:sz w:val="18"/>
        </w:rPr>
        <w:t>密接関係者」という。）に本契約か</w:t>
      </w:r>
    </w:p>
    <w:p w:rsidR="00CF37BE" w:rsidRDefault="00C338FA" w:rsidP="00C338FA">
      <w:pPr>
        <w:spacing w:line="0" w:lineRule="atLeast"/>
        <w:ind w:leftChars="-147" w:left="-284" w:right="-1" w:firstLineChars="200" w:firstLine="327"/>
        <w:rPr>
          <w:rFonts w:ascii="ＭＳ 明朝" w:hAnsi="ＭＳ 明朝"/>
          <w:sz w:val="18"/>
        </w:rPr>
      </w:pPr>
      <w:r>
        <w:rPr>
          <w:rFonts w:ascii="ＭＳ 明朝" w:hAnsi="ＭＳ 明朝" w:hint="eastAsia"/>
          <w:sz w:val="18"/>
        </w:rPr>
        <w:t>ら</w:t>
      </w:r>
      <w:r>
        <w:rPr>
          <w:rFonts w:ascii="ＭＳ 明朝" w:hAnsi="ＭＳ 明朝" w:hint="eastAsia"/>
          <w:sz w:val="18"/>
        </w:rPr>
        <w:t>生じる債権を譲渡したことが判明したとき。なお、この場合は第</w:t>
      </w:r>
      <w:r>
        <w:rPr>
          <w:rFonts w:ascii="ＭＳ 明朝" w:hAnsi="ＭＳ 明朝" w:hint="eastAsia"/>
          <w:sz w:val="18"/>
        </w:rPr>
        <w:t>17</w:t>
      </w:r>
      <w:r>
        <w:rPr>
          <w:rFonts w:ascii="ＭＳ 明朝" w:hAnsi="ＭＳ 明朝" w:hint="eastAsia"/>
          <w:sz w:val="18"/>
        </w:rPr>
        <w:t>条の定めによるものとする。</w:t>
      </w:r>
    </w:p>
    <w:p w:rsidR="00CF37BE" w:rsidRDefault="00C338FA">
      <w:pPr>
        <w:spacing w:line="0" w:lineRule="atLeast"/>
        <w:ind w:leftChars="-97" w:left="-187" w:right="-1" w:firstLineChars="50" w:firstLine="82"/>
        <w:rPr>
          <w:rFonts w:ascii="ＭＳ 明朝" w:hAnsi="ＭＳ 明朝"/>
          <w:sz w:val="18"/>
        </w:rPr>
      </w:pPr>
      <w:r>
        <w:rPr>
          <w:rFonts w:ascii="ＭＳ 明朝" w:hAnsi="ＭＳ 明朝" w:hint="eastAsia"/>
          <w:sz w:val="18"/>
        </w:rPr>
        <w:t xml:space="preserve">(9) </w:t>
      </w:r>
      <w:r>
        <w:rPr>
          <w:rFonts w:ascii="ＭＳ 明朝" w:hAnsi="ＭＳ 明朝" w:hint="eastAsia"/>
          <w:sz w:val="18"/>
        </w:rPr>
        <w:t>この契約の締結又は履行について受注者に不正な行為があったとき。</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(10) </w:t>
      </w:r>
      <w:r>
        <w:rPr>
          <w:rFonts w:ascii="ＭＳ 明朝" w:hAnsi="ＭＳ 明朝" w:hint="eastAsia"/>
          <w:sz w:val="18"/>
        </w:rPr>
        <w:t>受注者が発注者に重大な損害又は危害を及ぼしたとき。</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３　発注者は、前</w:t>
      </w:r>
      <w:r>
        <w:rPr>
          <w:rFonts w:ascii="ＭＳ 明朝" w:hAnsi="ＭＳ 明朝" w:hint="eastAsia"/>
          <w:sz w:val="18"/>
        </w:rPr>
        <w:t>2</w:t>
      </w:r>
      <w:r>
        <w:rPr>
          <w:rFonts w:ascii="ＭＳ 明朝" w:hAnsi="ＭＳ 明朝" w:hint="eastAsia"/>
          <w:sz w:val="18"/>
        </w:rPr>
        <w:t>項の規定により契約を解除したときは、業務委託の履行部分を検査の上、当該検査に合格した部分の引渡しを受けるものとし、当該引渡しを受けた履行部分に相応する委託金額を受注者に支払わなければならない。</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４　受注者は、次の各号のいずれかに該当す</w:t>
      </w:r>
      <w:r>
        <w:rPr>
          <w:rFonts w:ascii="ＭＳ 明朝" w:hAnsi="ＭＳ 明朝" w:hint="eastAsia"/>
          <w:sz w:val="18"/>
        </w:rPr>
        <w:t>る場合は、委託金額の</w:t>
      </w:r>
      <w:r>
        <w:rPr>
          <w:rFonts w:ascii="ＭＳ 明朝" w:hAnsi="ＭＳ 明朝" w:hint="eastAsia"/>
          <w:sz w:val="18"/>
        </w:rPr>
        <w:t>10</w:t>
      </w:r>
      <w:r>
        <w:rPr>
          <w:rFonts w:ascii="ＭＳ 明朝" w:hAnsi="ＭＳ 明朝" w:hint="eastAsia"/>
          <w:sz w:val="18"/>
        </w:rPr>
        <w:t>分の</w:t>
      </w:r>
      <w:r>
        <w:rPr>
          <w:rFonts w:ascii="ＭＳ 明朝" w:hAnsi="ＭＳ 明朝" w:hint="eastAsia"/>
          <w:sz w:val="18"/>
        </w:rPr>
        <w:t>1</w:t>
      </w:r>
      <w:r>
        <w:rPr>
          <w:rFonts w:ascii="ＭＳ 明朝" w:hAnsi="ＭＳ 明朝" w:hint="eastAsia"/>
          <w:sz w:val="18"/>
        </w:rPr>
        <w:t>に相当する額を違約金として発注者の指定する期間内に支払わなければならない。</w:t>
      </w:r>
    </w:p>
    <w:p w:rsidR="00CF37BE" w:rsidRDefault="00C338FA" w:rsidP="00C338FA">
      <w:pPr>
        <w:spacing w:line="0" w:lineRule="atLeast"/>
        <w:ind w:leftChars="-97" w:left="-187" w:right="-568" w:firstLineChars="50" w:firstLine="82"/>
        <w:rPr>
          <w:rFonts w:ascii="ＭＳ 明朝" w:hAnsi="ＭＳ 明朝"/>
          <w:sz w:val="18"/>
        </w:rPr>
      </w:pPr>
      <w:r>
        <w:rPr>
          <w:rFonts w:ascii="ＭＳ 明朝" w:hAnsi="ＭＳ 明朝" w:hint="eastAsia"/>
          <w:sz w:val="18"/>
        </w:rPr>
        <w:t xml:space="preserve">(1) </w:t>
      </w:r>
      <w:r>
        <w:rPr>
          <w:rFonts w:ascii="ＭＳ 明朝" w:hAnsi="ＭＳ 明朝" w:hint="eastAsia"/>
          <w:sz w:val="18"/>
        </w:rPr>
        <w:t>第</w:t>
      </w:r>
      <w:r>
        <w:rPr>
          <w:rFonts w:ascii="ＭＳ 明朝" w:hAnsi="ＭＳ 明朝" w:hint="eastAsia"/>
          <w:sz w:val="18"/>
        </w:rPr>
        <w:t>1</w:t>
      </w:r>
      <w:r>
        <w:rPr>
          <w:rFonts w:ascii="ＭＳ 明朝" w:hAnsi="ＭＳ 明朝" w:hint="eastAsia"/>
          <w:sz w:val="18"/>
        </w:rPr>
        <w:t>項及び第</w:t>
      </w:r>
      <w:r>
        <w:rPr>
          <w:rFonts w:ascii="ＭＳ 明朝" w:hAnsi="ＭＳ 明朝" w:hint="eastAsia"/>
          <w:sz w:val="18"/>
        </w:rPr>
        <w:t>2</w:t>
      </w:r>
      <w:r>
        <w:rPr>
          <w:rFonts w:ascii="ＭＳ 明朝" w:hAnsi="ＭＳ 明朝" w:hint="eastAsia"/>
          <w:sz w:val="18"/>
        </w:rPr>
        <w:t>項の規定により契約が解除された場合</w:t>
      </w:r>
    </w:p>
    <w:p w:rsidR="00CF37BE" w:rsidRDefault="00C338FA" w:rsidP="00C338FA">
      <w:pPr>
        <w:spacing w:line="0" w:lineRule="atLeast"/>
        <w:ind w:leftChars="-97" w:left="-187" w:right="-1" w:firstLineChars="50" w:firstLine="82"/>
        <w:rPr>
          <w:rFonts w:ascii="ＭＳ 明朝" w:hAnsi="ＭＳ 明朝"/>
          <w:sz w:val="18"/>
        </w:rPr>
      </w:pPr>
      <w:r>
        <w:rPr>
          <w:rFonts w:ascii="ＭＳ 明朝" w:hAnsi="ＭＳ 明朝" w:hint="eastAsia"/>
          <w:sz w:val="18"/>
        </w:rPr>
        <w:t xml:space="preserve">(2) </w:t>
      </w:r>
      <w:r>
        <w:rPr>
          <w:rFonts w:ascii="ＭＳ 明朝" w:hAnsi="ＭＳ 明朝" w:hint="eastAsia"/>
          <w:sz w:val="18"/>
        </w:rPr>
        <w:t>受注者が債務の履行を拒否し、又は受注者の責めに帰すべき事由によって受注者の債務について履行不能となった場合</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５　前項の場合において、発注者に生じた実際の損害が、この契約による委託金額の</w:t>
      </w:r>
      <w:r>
        <w:rPr>
          <w:rFonts w:ascii="ＭＳ 明朝" w:hAnsi="ＭＳ 明朝" w:hint="eastAsia"/>
          <w:sz w:val="18"/>
        </w:rPr>
        <w:t>10</w:t>
      </w:r>
      <w:r>
        <w:rPr>
          <w:rFonts w:ascii="ＭＳ 明朝" w:hAnsi="ＭＳ 明朝" w:hint="eastAsia"/>
          <w:sz w:val="18"/>
        </w:rPr>
        <w:t>分の</w:t>
      </w:r>
      <w:r>
        <w:rPr>
          <w:rFonts w:ascii="ＭＳ 明朝" w:hAnsi="ＭＳ 明朝" w:hint="eastAsia"/>
          <w:sz w:val="18"/>
        </w:rPr>
        <w:t>1</w:t>
      </w:r>
      <w:r>
        <w:rPr>
          <w:rFonts w:ascii="ＭＳ 明朝" w:hAnsi="ＭＳ 明朝" w:hint="eastAsia"/>
          <w:sz w:val="18"/>
        </w:rPr>
        <w:t>に相当する金額を超える場合においては、発注者がその超過分につき損害金を請求することを妨げるものではない。</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６　次の各号に掲げる者がこの契約を解除した場合は、第</w:t>
      </w:r>
      <w:r>
        <w:rPr>
          <w:rFonts w:ascii="ＭＳ 明朝" w:hAnsi="ＭＳ 明朝" w:hint="eastAsia"/>
          <w:sz w:val="18"/>
        </w:rPr>
        <w:t>4</w:t>
      </w:r>
      <w:r>
        <w:rPr>
          <w:rFonts w:ascii="ＭＳ 明朝" w:hAnsi="ＭＳ 明朝" w:hint="eastAsia"/>
          <w:sz w:val="18"/>
        </w:rPr>
        <w:t>項第</w:t>
      </w:r>
      <w:r>
        <w:rPr>
          <w:rFonts w:ascii="ＭＳ 明朝" w:hAnsi="ＭＳ 明朝" w:hint="eastAsia"/>
          <w:sz w:val="18"/>
        </w:rPr>
        <w:t>2</w:t>
      </w:r>
      <w:r>
        <w:rPr>
          <w:rFonts w:ascii="ＭＳ 明朝" w:hAnsi="ＭＳ 明朝" w:hint="eastAsia"/>
          <w:sz w:val="18"/>
        </w:rPr>
        <w:t>号に該当する場合とみなす。</w:t>
      </w:r>
    </w:p>
    <w:p w:rsidR="00C338FA" w:rsidRDefault="00C338FA" w:rsidP="00C338FA">
      <w:pPr>
        <w:spacing w:line="0" w:lineRule="atLeast"/>
        <w:ind w:leftChars="-97" w:left="-187" w:right="-1" w:firstLineChars="50" w:firstLine="82"/>
        <w:rPr>
          <w:rFonts w:ascii="ＭＳ 明朝" w:hAnsi="ＭＳ 明朝"/>
          <w:sz w:val="18"/>
        </w:rPr>
      </w:pPr>
      <w:r>
        <w:rPr>
          <w:rFonts w:ascii="ＭＳ 明朝" w:hAnsi="ＭＳ 明朝" w:hint="eastAsia"/>
          <w:sz w:val="18"/>
        </w:rPr>
        <w:t xml:space="preserve">(1) </w:t>
      </w:r>
      <w:r>
        <w:rPr>
          <w:rFonts w:ascii="ＭＳ 明朝" w:hAnsi="ＭＳ 明朝" w:hint="eastAsia"/>
          <w:sz w:val="18"/>
        </w:rPr>
        <w:t>受注者について破産手続開始の決定があった場合において、破産法（平成</w:t>
      </w:r>
      <w:r>
        <w:rPr>
          <w:rFonts w:ascii="ＭＳ 明朝" w:hAnsi="ＭＳ 明朝" w:hint="eastAsia"/>
          <w:sz w:val="18"/>
        </w:rPr>
        <w:t>16</w:t>
      </w:r>
      <w:r>
        <w:rPr>
          <w:rFonts w:ascii="ＭＳ 明朝" w:hAnsi="ＭＳ 明朝" w:hint="eastAsia"/>
          <w:sz w:val="18"/>
        </w:rPr>
        <w:t>年法律第</w:t>
      </w:r>
      <w:r>
        <w:rPr>
          <w:rFonts w:ascii="ＭＳ 明朝" w:hAnsi="ＭＳ 明朝" w:hint="eastAsia"/>
          <w:sz w:val="18"/>
        </w:rPr>
        <w:t>75</w:t>
      </w:r>
      <w:r>
        <w:rPr>
          <w:rFonts w:ascii="ＭＳ 明朝" w:hAnsi="ＭＳ 明朝" w:hint="eastAsia"/>
          <w:sz w:val="18"/>
        </w:rPr>
        <w:t>号）の規定により選任された破産</w:t>
      </w:r>
    </w:p>
    <w:p w:rsidR="00CF37BE" w:rsidRDefault="00C338FA" w:rsidP="00C338FA">
      <w:pPr>
        <w:spacing w:line="0" w:lineRule="atLeast"/>
        <w:ind w:leftChars="-97" w:left="-187" w:right="-1" w:firstLineChars="150" w:firstLine="245"/>
        <w:rPr>
          <w:rFonts w:ascii="ＭＳ 明朝" w:hAnsi="ＭＳ 明朝"/>
          <w:sz w:val="18"/>
        </w:rPr>
      </w:pPr>
      <w:r>
        <w:rPr>
          <w:rFonts w:ascii="ＭＳ 明朝" w:hAnsi="ＭＳ 明朝" w:hint="eastAsia"/>
          <w:sz w:val="18"/>
        </w:rPr>
        <w:t>管</w:t>
      </w:r>
      <w:r>
        <w:rPr>
          <w:rFonts w:ascii="ＭＳ 明朝" w:hAnsi="ＭＳ 明朝" w:hint="eastAsia"/>
          <w:sz w:val="18"/>
        </w:rPr>
        <w:t>財人</w:t>
      </w:r>
    </w:p>
    <w:p w:rsidR="00C338FA" w:rsidRDefault="00C338FA" w:rsidP="00C338FA">
      <w:pPr>
        <w:spacing w:line="0" w:lineRule="atLeast"/>
        <w:ind w:leftChars="-97" w:left="-187" w:right="-1" w:firstLineChars="50" w:firstLine="82"/>
        <w:rPr>
          <w:rFonts w:ascii="ＭＳ 明朝" w:hAnsi="ＭＳ 明朝"/>
          <w:sz w:val="18"/>
        </w:rPr>
      </w:pPr>
      <w:r>
        <w:rPr>
          <w:rFonts w:ascii="ＭＳ 明朝" w:hAnsi="ＭＳ 明朝" w:hint="eastAsia"/>
          <w:sz w:val="18"/>
        </w:rPr>
        <w:t>(2)</w:t>
      </w:r>
      <w:r>
        <w:rPr>
          <w:rFonts w:ascii="ＭＳ 明朝" w:hAnsi="ＭＳ 明朝" w:hint="eastAsia"/>
          <w:sz w:val="18"/>
        </w:rPr>
        <w:t xml:space="preserve"> </w:t>
      </w:r>
      <w:r>
        <w:rPr>
          <w:rFonts w:ascii="ＭＳ 明朝" w:hAnsi="ＭＳ 明朝" w:hint="eastAsia"/>
          <w:sz w:val="18"/>
        </w:rPr>
        <w:t>受注者について更生手続開始の決定があった場合において、会社更生法（平成</w:t>
      </w:r>
      <w:r>
        <w:rPr>
          <w:rFonts w:ascii="ＭＳ 明朝" w:hAnsi="ＭＳ 明朝" w:hint="eastAsia"/>
          <w:sz w:val="18"/>
        </w:rPr>
        <w:t>14</w:t>
      </w:r>
      <w:r>
        <w:rPr>
          <w:rFonts w:ascii="ＭＳ 明朝" w:hAnsi="ＭＳ 明朝" w:hint="eastAsia"/>
          <w:sz w:val="18"/>
        </w:rPr>
        <w:t>年法律第</w:t>
      </w:r>
      <w:r>
        <w:rPr>
          <w:rFonts w:ascii="ＭＳ 明朝" w:hAnsi="ＭＳ 明朝" w:hint="eastAsia"/>
          <w:sz w:val="18"/>
        </w:rPr>
        <w:t>154</w:t>
      </w:r>
      <w:r>
        <w:rPr>
          <w:rFonts w:ascii="ＭＳ 明朝" w:hAnsi="ＭＳ 明朝" w:hint="eastAsia"/>
          <w:sz w:val="18"/>
        </w:rPr>
        <w:t>号）の規定により選任された</w:t>
      </w:r>
    </w:p>
    <w:p w:rsidR="00CF37BE" w:rsidRDefault="00C338FA" w:rsidP="00C338FA">
      <w:pPr>
        <w:spacing w:line="0" w:lineRule="atLeast"/>
        <w:ind w:leftChars="-97" w:left="-187" w:right="-1" w:firstLineChars="150" w:firstLine="245"/>
        <w:rPr>
          <w:rFonts w:ascii="ＭＳ 明朝" w:hAnsi="ＭＳ 明朝"/>
          <w:sz w:val="18"/>
        </w:rPr>
      </w:pPr>
      <w:r>
        <w:rPr>
          <w:rFonts w:ascii="ＭＳ 明朝" w:hAnsi="ＭＳ 明朝" w:hint="eastAsia"/>
          <w:sz w:val="18"/>
        </w:rPr>
        <w:t>管財人</w:t>
      </w:r>
    </w:p>
    <w:p w:rsidR="00C338FA" w:rsidRDefault="00C338FA" w:rsidP="00C338FA">
      <w:pPr>
        <w:spacing w:line="0" w:lineRule="atLeast"/>
        <w:ind w:leftChars="-97" w:left="-187" w:right="-1" w:firstLineChars="50" w:firstLine="82"/>
        <w:rPr>
          <w:rFonts w:ascii="ＭＳ 明朝" w:hAnsi="ＭＳ 明朝"/>
          <w:sz w:val="18"/>
        </w:rPr>
      </w:pPr>
      <w:r>
        <w:rPr>
          <w:rFonts w:ascii="ＭＳ 明朝" w:hAnsi="ＭＳ 明朝" w:hint="eastAsia"/>
          <w:sz w:val="18"/>
        </w:rPr>
        <w:t>(3)</w:t>
      </w:r>
      <w:r>
        <w:rPr>
          <w:rFonts w:ascii="ＭＳ 明朝" w:hAnsi="ＭＳ 明朝"/>
          <w:sz w:val="18"/>
        </w:rPr>
        <w:t xml:space="preserve"> </w:t>
      </w:r>
      <w:r>
        <w:rPr>
          <w:rFonts w:ascii="ＭＳ 明朝" w:hAnsi="ＭＳ 明朝" w:hint="eastAsia"/>
          <w:sz w:val="18"/>
        </w:rPr>
        <w:t>受注者について再生手続開始の決定があった場合において、民事再生法（平成</w:t>
      </w:r>
      <w:r>
        <w:rPr>
          <w:rFonts w:ascii="ＭＳ 明朝" w:hAnsi="ＭＳ 明朝" w:hint="eastAsia"/>
          <w:sz w:val="18"/>
        </w:rPr>
        <w:t>11</w:t>
      </w:r>
      <w:r>
        <w:rPr>
          <w:rFonts w:ascii="ＭＳ 明朝" w:hAnsi="ＭＳ 明朝" w:hint="eastAsia"/>
          <w:sz w:val="18"/>
        </w:rPr>
        <w:t>年法律第</w:t>
      </w:r>
      <w:r>
        <w:rPr>
          <w:rFonts w:ascii="ＭＳ 明朝" w:hAnsi="ＭＳ 明朝" w:hint="eastAsia"/>
          <w:sz w:val="18"/>
        </w:rPr>
        <w:t>225</w:t>
      </w:r>
      <w:r>
        <w:rPr>
          <w:rFonts w:ascii="ＭＳ 明朝" w:hAnsi="ＭＳ 明朝" w:hint="eastAsia"/>
          <w:sz w:val="18"/>
        </w:rPr>
        <w:t>号）の規定により選任された</w:t>
      </w:r>
    </w:p>
    <w:p w:rsidR="00CF37BE" w:rsidRDefault="00C338FA" w:rsidP="00C338FA">
      <w:pPr>
        <w:spacing w:line="0" w:lineRule="atLeast"/>
        <w:ind w:leftChars="-97" w:left="-187" w:right="-1" w:firstLineChars="150" w:firstLine="245"/>
        <w:rPr>
          <w:rFonts w:ascii="ＭＳ 明朝" w:hAnsi="ＭＳ 明朝"/>
          <w:sz w:val="18"/>
        </w:rPr>
      </w:pPr>
      <w:r>
        <w:rPr>
          <w:rFonts w:ascii="ＭＳ 明朝" w:hAnsi="ＭＳ 明朝" w:hint="eastAsia"/>
          <w:sz w:val="18"/>
        </w:rPr>
        <w:t>再生債務者等</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７　第</w:t>
      </w:r>
      <w:r>
        <w:rPr>
          <w:rFonts w:ascii="ＭＳ 明朝" w:hAnsi="ＭＳ 明朝" w:hint="eastAsia"/>
          <w:sz w:val="18"/>
        </w:rPr>
        <w:t>4</w:t>
      </w:r>
      <w:r>
        <w:rPr>
          <w:rFonts w:ascii="ＭＳ 明朝" w:hAnsi="ＭＳ 明朝" w:hint="eastAsia"/>
          <w:sz w:val="18"/>
        </w:rPr>
        <w:t>項の場合において、第</w:t>
      </w:r>
      <w:r>
        <w:rPr>
          <w:rFonts w:ascii="ＭＳ 明朝" w:hAnsi="ＭＳ 明朝" w:hint="eastAsia"/>
          <w:sz w:val="18"/>
        </w:rPr>
        <w:t>3</w:t>
      </w:r>
      <w:r>
        <w:rPr>
          <w:rFonts w:ascii="ＭＳ 明朝" w:hAnsi="ＭＳ 明朝" w:hint="eastAsia"/>
          <w:sz w:val="18"/>
        </w:rPr>
        <w:t>条の規定により契約保証金の納付又はこれに代わる担保の提供が行われているときは、発注者は、当該契約保証金又は担保をもって第</w:t>
      </w:r>
      <w:r>
        <w:rPr>
          <w:rFonts w:ascii="ＭＳ 明朝" w:hAnsi="ＭＳ 明朝" w:hint="eastAsia"/>
          <w:sz w:val="18"/>
        </w:rPr>
        <w:t>4</w:t>
      </w:r>
      <w:r>
        <w:rPr>
          <w:rFonts w:ascii="ＭＳ 明朝" w:hAnsi="ＭＳ 明朝" w:hint="eastAsia"/>
          <w:sz w:val="18"/>
        </w:rPr>
        <w:t>項の違約金に充当することができる。</w:t>
      </w:r>
    </w:p>
    <w:p w:rsidR="00CF37BE" w:rsidRDefault="00C338FA">
      <w:pPr>
        <w:spacing w:line="0" w:lineRule="atLeast"/>
        <w:ind w:leftChars="-147" w:left="-143" w:right="-1" w:hangingChars="86" w:hanging="141"/>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13</w:t>
      </w:r>
      <w:r>
        <w:rPr>
          <w:rFonts w:ascii="ＭＳ ゴシック" w:eastAsia="ＭＳ ゴシック" w:hAnsi="ＭＳ ゴシック" w:hint="eastAsia"/>
          <w:b/>
          <w:sz w:val="18"/>
        </w:rPr>
        <w:t>条の</w:t>
      </w:r>
      <w:r>
        <w:rPr>
          <w:rFonts w:ascii="ＭＳ ゴシック" w:eastAsia="ＭＳ ゴシック" w:hAnsi="ＭＳ ゴシック" w:hint="eastAsia"/>
          <w:b/>
          <w:sz w:val="18"/>
        </w:rPr>
        <w:t>2</w:t>
      </w:r>
      <w:r>
        <w:rPr>
          <w:rFonts w:ascii="ＭＳ 明朝" w:hAnsi="ＭＳ 明朝" w:hint="eastAsia"/>
          <w:b/>
          <w:sz w:val="18"/>
        </w:rPr>
        <w:t xml:space="preserve">　</w:t>
      </w:r>
      <w:r>
        <w:rPr>
          <w:rFonts w:ascii="ＭＳ 明朝" w:hAnsi="ＭＳ 明朝" w:hint="eastAsia"/>
          <w:sz w:val="18"/>
        </w:rPr>
        <w:t>発注者は、この契約に関して、受注者が次の各号のいずれかに該当するときは、この契約を解除することができる。</w:t>
      </w:r>
    </w:p>
    <w:p w:rsidR="00C338FA" w:rsidRDefault="00C338FA">
      <w:pPr>
        <w:spacing w:line="0" w:lineRule="atLeast"/>
        <w:ind w:leftChars="-147" w:right="-1" w:hangingChars="173" w:hanging="284"/>
        <w:rPr>
          <w:rFonts w:ascii="ＭＳ 明朝" w:hAnsi="ＭＳ 明朝"/>
          <w:sz w:val="18"/>
        </w:rPr>
      </w:pPr>
      <w:r>
        <w:rPr>
          <w:rFonts w:ascii="ＭＳ 明朝" w:hAnsi="ＭＳ 明朝" w:hint="eastAsia"/>
          <w:b/>
          <w:sz w:val="18"/>
        </w:rPr>
        <w:t xml:space="preserve">　</w:t>
      </w:r>
      <w:r>
        <w:rPr>
          <w:rFonts w:ascii="ＭＳ 明朝" w:hAnsi="ＭＳ 明朝" w:hint="eastAsia"/>
          <w:sz w:val="18"/>
        </w:rPr>
        <w:t>(1)</w:t>
      </w:r>
      <w:r>
        <w:rPr>
          <w:rFonts w:ascii="ＭＳ 明朝" w:hAnsi="ＭＳ 明朝" w:hint="eastAsia"/>
          <w:b/>
          <w:sz w:val="18"/>
        </w:rPr>
        <w:t xml:space="preserve"> </w:t>
      </w:r>
      <w:r>
        <w:rPr>
          <w:rFonts w:ascii="ＭＳ 明朝" w:hAnsi="ＭＳ 明朝" w:hint="eastAsia"/>
          <w:sz w:val="18"/>
        </w:rPr>
        <w:t>私的独占の禁止及び公正取引の確保に関する法律（昭和</w:t>
      </w:r>
      <w:r>
        <w:rPr>
          <w:rFonts w:ascii="ＭＳ 明朝" w:hAnsi="ＭＳ 明朝" w:hint="eastAsia"/>
          <w:sz w:val="18"/>
        </w:rPr>
        <w:t>22</w:t>
      </w:r>
      <w:r>
        <w:rPr>
          <w:rFonts w:ascii="ＭＳ 明朝" w:hAnsi="ＭＳ 明朝" w:hint="eastAsia"/>
          <w:sz w:val="18"/>
        </w:rPr>
        <w:t>年法律第</w:t>
      </w:r>
      <w:r>
        <w:rPr>
          <w:rFonts w:ascii="ＭＳ 明朝" w:hAnsi="ＭＳ 明朝" w:hint="eastAsia"/>
          <w:sz w:val="18"/>
        </w:rPr>
        <w:t>54</w:t>
      </w:r>
      <w:r>
        <w:rPr>
          <w:rFonts w:ascii="ＭＳ 明朝" w:hAnsi="ＭＳ 明朝" w:hint="eastAsia"/>
          <w:sz w:val="18"/>
        </w:rPr>
        <w:t>号。以下「独占禁止法」という。）第</w:t>
      </w:r>
      <w:r>
        <w:rPr>
          <w:rFonts w:ascii="ＭＳ 明朝" w:hAnsi="ＭＳ 明朝" w:hint="eastAsia"/>
          <w:sz w:val="18"/>
        </w:rPr>
        <w:t>7</w:t>
      </w:r>
      <w:r>
        <w:rPr>
          <w:rFonts w:ascii="ＭＳ 明朝" w:hAnsi="ＭＳ 明朝" w:hint="eastAsia"/>
          <w:sz w:val="18"/>
        </w:rPr>
        <w:t>条第</w:t>
      </w:r>
      <w:r>
        <w:rPr>
          <w:rFonts w:ascii="ＭＳ 明朝" w:hAnsi="ＭＳ 明朝" w:hint="eastAsia"/>
          <w:sz w:val="18"/>
        </w:rPr>
        <w:t>1</w:t>
      </w:r>
      <w:r>
        <w:rPr>
          <w:rFonts w:ascii="ＭＳ 明朝" w:hAnsi="ＭＳ 明朝" w:hint="eastAsia"/>
          <w:sz w:val="18"/>
        </w:rPr>
        <w:t>項</w:t>
      </w:r>
      <w:proofErr w:type="gramStart"/>
      <w:r>
        <w:rPr>
          <w:rFonts w:ascii="ＭＳ 明朝" w:hAnsi="ＭＳ 明朝" w:hint="eastAsia"/>
          <w:sz w:val="18"/>
        </w:rPr>
        <w:t>若し</w:t>
      </w:r>
      <w:proofErr w:type="gramEnd"/>
      <w:r>
        <w:rPr>
          <w:rFonts w:ascii="ＭＳ 明朝" w:hAnsi="ＭＳ 明朝" w:hint="eastAsia"/>
          <w:sz w:val="18"/>
        </w:rPr>
        <w:t xml:space="preserve"> </w:t>
      </w:r>
      <w:r>
        <w:rPr>
          <w:rFonts w:ascii="ＭＳ 明朝" w:hAnsi="ＭＳ 明朝"/>
          <w:sz w:val="18"/>
        </w:rPr>
        <w:t xml:space="preserve">   </w:t>
      </w:r>
    </w:p>
    <w:p w:rsidR="00C338FA" w:rsidRDefault="00C338FA" w:rsidP="00C338FA">
      <w:pPr>
        <w:spacing w:line="0" w:lineRule="atLeast"/>
        <w:ind w:leftChars="3" w:left="6" w:right="-1" w:firstLineChars="50" w:firstLine="82"/>
        <w:rPr>
          <w:rFonts w:ascii="ＭＳ 明朝" w:hAnsi="ＭＳ 明朝"/>
          <w:sz w:val="18"/>
        </w:rPr>
      </w:pPr>
      <w:proofErr w:type="gramStart"/>
      <w:r>
        <w:rPr>
          <w:rFonts w:ascii="ＭＳ 明朝" w:hAnsi="ＭＳ 明朝" w:hint="eastAsia"/>
          <w:sz w:val="18"/>
        </w:rPr>
        <w:t>くは</w:t>
      </w:r>
      <w:proofErr w:type="gramEnd"/>
      <w:r>
        <w:rPr>
          <w:rFonts w:ascii="ＭＳ 明朝" w:hAnsi="ＭＳ 明朝" w:hint="eastAsia"/>
          <w:sz w:val="18"/>
        </w:rPr>
        <w:t>第</w:t>
      </w:r>
      <w:r>
        <w:rPr>
          <w:rFonts w:ascii="ＭＳ 明朝" w:hAnsi="ＭＳ 明朝" w:hint="eastAsia"/>
          <w:sz w:val="18"/>
        </w:rPr>
        <w:t>2</w:t>
      </w:r>
      <w:r>
        <w:rPr>
          <w:rFonts w:ascii="ＭＳ 明朝" w:hAnsi="ＭＳ 明朝" w:hint="eastAsia"/>
          <w:sz w:val="18"/>
        </w:rPr>
        <w:t>項（同法第</w:t>
      </w:r>
      <w:r>
        <w:rPr>
          <w:rFonts w:ascii="ＭＳ 明朝" w:hAnsi="ＭＳ 明朝" w:hint="eastAsia"/>
          <w:sz w:val="18"/>
        </w:rPr>
        <w:t>8</w:t>
      </w:r>
      <w:r>
        <w:rPr>
          <w:rFonts w:ascii="ＭＳ 明朝" w:hAnsi="ＭＳ 明朝" w:hint="eastAsia"/>
          <w:sz w:val="18"/>
        </w:rPr>
        <w:t>条の</w:t>
      </w:r>
      <w:r>
        <w:rPr>
          <w:rFonts w:ascii="ＭＳ 明朝" w:hAnsi="ＭＳ 明朝" w:hint="eastAsia"/>
          <w:sz w:val="18"/>
        </w:rPr>
        <w:t>2</w:t>
      </w:r>
      <w:r>
        <w:rPr>
          <w:rFonts w:ascii="ＭＳ 明朝" w:hAnsi="ＭＳ 明朝" w:hint="eastAsia"/>
          <w:sz w:val="18"/>
        </w:rPr>
        <w:t>第</w:t>
      </w:r>
      <w:r>
        <w:rPr>
          <w:rFonts w:ascii="ＭＳ 明朝" w:hAnsi="ＭＳ 明朝" w:hint="eastAsia"/>
          <w:sz w:val="18"/>
        </w:rPr>
        <w:t>2</w:t>
      </w:r>
      <w:r>
        <w:rPr>
          <w:rFonts w:ascii="ＭＳ 明朝" w:hAnsi="ＭＳ 明朝" w:hint="eastAsia"/>
          <w:sz w:val="18"/>
        </w:rPr>
        <w:t>項及び第</w:t>
      </w:r>
      <w:r>
        <w:rPr>
          <w:rFonts w:ascii="ＭＳ 明朝" w:hAnsi="ＭＳ 明朝" w:hint="eastAsia"/>
          <w:sz w:val="18"/>
        </w:rPr>
        <w:t>20</w:t>
      </w:r>
      <w:r>
        <w:rPr>
          <w:rFonts w:ascii="ＭＳ 明朝" w:hAnsi="ＭＳ 明朝" w:hint="eastAsia"/>
          <w:sz w:val="18"/>
        </w:rPr>
        <w:t>条第</w:t>
      </w:r>
      <w:r>
        <w:rPr>
          <w:rFonts w:ascii="ＭＳ 明朝" w:hAnsi="ＭＳ 明朝" w:hint="eastAsia"/>
          <w:sz w:val="18"/>
        </w:rPr>
        <w:t>2</w:t>
      </w:r>
      <w:r>
        <w:rPr>
          <w:rFonts w:ascii="ＭＳ 明朝" w:hAnsi="ＭＳ 明朝" w:hint="eastAsia"/>
          <w:sz w:val="18"/>
        </w:rPr>
        <w:t>項において準用する場合を含む。）、第</w:t>
      </w:r>
      <w:r>
        <w:rPr>
          <w:rFonts w:ascii="ＭＳ 明朝" w:hAnsi="ＭＳ 明朝" w:hint="eastAsia"/>
          <w:sz w:val="18"/>
        </w:rPr>
        <w:t>8</w:t>
      </w:r>
      <w:r>
        <w:rPr>
          <w:rFonts w:ascii="ＭＳ 明朝" w:hAnsi="ＭＳ 明朝" w:hint="eastAsia"/>
          <w:sz w:val="18"/>
        </w:rPr>
        <w:t>条の</w:t>
      </w:r>
      <w:r>
        <w:rPr>
          <w:rFonts w:ascii="ＭＳ 明朝" w:hAnsi="ＭＳ 明朝" w:hint="eastAsia"/>
          <w:sz w:val="18"/>
        </w:rPr>
        <w:t>2</w:t>
      </w:r>
      <w:r>
        <w:rPr>
          <w:rFonts w:ascii="ＭＳ 明朝" w:hAnsi="ＭＳ 明朝" w:hint="eastAsia"/>
          <w:sz w:val="18"/>
        </w:rPr>
        <w:t>第</w:t>
      </w:r>
      <w:r>
        <w:rPr>
          <w:rFonts w:ascii="ＭＳ 明朝" w:hAnsi="ＭＳ 明朝" w:hint="eastAsia"/>
          <w:sz w:val="18"/>
        </w:rPr>
        <w:t>1</w:t>
      </w:r>
      <w:r>
        <w:rPr>
          <w:rFonts w:ascii="ＭＳ 明朝" w:hAnsi="ＭＳ 明朝" w:hint="eastAsia"/>
          <w:sz w:val="18"/>
        </w:rPr>
        <w:t>項若し</w:t>
      </w:r>
      <w:r>
        <w:rPr>
          <w:rFonts w:ascii="ＭＳ 明朝" w:hAnsi="ＭＳ 明朝" w:hint="eastAsia"/>
          <w:sz w:val="18"/>
        </w:rPr>
        <w:t>くは第</w:t>
      </w:r>
      <w:r>
        <w:rPr>
          <w:rFonts w:ascii="ＭＳ 明朝" w:hAnsi="ＭＳ 明朝" w:hint="eastAsia"/>
          <w:sz w:val="18"/>
        </w:rPr>
        <w:t>3</w:t>
      </w:r>
      <w:r>
        <w:rPr>
          <w:rFonts w:ascii="ＭＳ 明朝" w:hAnsi="ＭＳ 明朝" w:hint="eastAsia"/>
          <w:sz w:val="18"/>
        </w:rPr>
        <w:t>項、</w:t>
      </w:r>
    </w:p>
    <w:p w:rsidR="00CF37BE" w:rsidRDefault="00C338FA" w:rsidP="00C338FA">
      <w:pPr>
        <w:spacing w:line="0" w:lineRule="atLeast"/>
        <w:ind w:leftChars="46" w:left="143" w:right="-1" w:hangingChars="33" w:hanging="54"/>
        <w:rPr>
          <w:rFonts w:ascii="ＭＳ 明朝" w:hAnsi="ＭＳ 明朝"/>
          <w:sz w:val="18"/>
        </w:rPr>
      </w:pPr>
      <w:r>
        <w:rPr>
          <w:rFonts w:ascii="ＭＳ 明朝" w:hAnsi="ＭＳ 明朝" w:hint="eastAsia"/>
          <w:sz w:val="18"/>
        </w:rPr>
        <w:t>第</w:t>
      </w:r>
      <w:r>
        <w:rPr>
          <w:rFonts w:ascii="ＭＳ 明朝" w:hAnsi="ＭＳ 明朝" w:hint="eastAsia"/>
          <w:sz w:val="18"/>
        </w:rPr>
        <w:t>17</w:t>
      </w:r>
      <w:r>
        <w:rPr>
          <w:rFonts w:ascii="ＭＳ 明朝" w:hAnsi="ＭＳ 明朝" w:hint="eastAsia"/>
          <w:sz w:val="18"/>
        </w:rPr>
        <w:t>条の</w:t>
      </w:r>
      <w:r>
        <w:rPr>
          <w:rFonts w:ascii="ＭＳ 明朝" w:hAnsi="ＭＳ 明朝" w:hint="eastAsia"/>
          <w:sz w:val="18"/>
        </w:rPr>
        <w:t>2</w:t>
      </w:r>
      <w:r>
        <w:rPr>
          <w:rFonts w:ascii="ＭＳ 明朝" w:hAnsi="ＭＳ 明朝" w:hint="eastAsia"/>
          <w:sz w:val="18"/>
        </w:rPr>
        <w:t>又は第</w:t>
      </w:r>
      <w:r>
        <w:rPr>
          <w:rFonts w:ascii="ＭＳ 明朝" w:hAnsi="ＭＳ 明朝" w:hint="eastAsia"/>
          <w:sz w:val="18"/>
        </w:rPr>
        <w:t>20</w:t>
      </w:r>
      <w:r>
        <w:rPr>
          <w:rFonts w:ascii="ＭＳ 明朝" w:hAnsi="ＭＳ 明朝" w:hint="eastAsia"/>
          <w:sz w:val="18"/>
        </w:rPr>
        <w:t>条第</w:t>
      </w:r>
      <w:r>
        <w:rPr>
          <w:rFonts w:ascii="ＭＳ 明朝" w:hAnsi="ＭＳ 明朝" w:hint="eastAsia"/>
          <w:sz w:val="18"/>
        </w:rPr>
        <w:t>1</w:t>
      </w:r>
      <w:r>
        <w:rPr>
          <w:rFonts w:ascii="ＭＳ 明朝" w:hAnsi="ＭＳ 明朝" w:hint="eastAsia"/>
          <w:sz w:val="18"/>
        </w:rPr>
        <w:t>項の規定による命令（以下「排除措置命令」という。）を受けたとき。</w:t>
      </w:r>
    </w:p>
    <w:p w:rsidR="00C338FA" w:rsidRDefault="00C338FA">
      <w:pPr>
        <w:spacing w:line="0" w:lineRule="atLeast"/>
        <w:ind w:leftChars="-147" w:left="-2" w:right="-1" w:hangingChars="173" w:hanging="282"/>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(2) </w:t>
      </w:r>
      <w:r>
        <w:rPr>
          <w:rFonts w:ascii="ＭＳ 明朝" w:hAnsi="ＭＳ 明朝" w:hint="eastAsia"/>
          <w:sz w:val="18"/>
        </w:rPr>
        <w:t>独占禁止法第</w:t>
      </w:r>
      <w:r>
        <w:rPr>
          <w:rFonts w:ascii="ＭＳ 明朝" w:hAnsi="ＭＳ 明朝" w:hint="eastAsia"/>
          <w:sz w:val="18"/>
        </w:rPr>
        <w:t>7</w:t>
      </w:r>
      <w:r>
        <w:rPr>
          <w:rFonts w:ascii="ＭＳ 明朝" w:hAnsi="ＭＳ 明朝" w:hint="eastAsia"/>
          <w:sz w:val="18"/>
        </w:rPr>
        <w:t>条の</w:t>
      </w:r>
      <w:r>
        <w:rPr>
          <w:rFonts w:ascii="ＭＳ 明朝" w:hAnsi="ＭＳ 明朝" w:hint="eastAsia"/>
          <w:sz w:val="18"/>
        </w:rPr>
        <w:t>2</w:t>
      </w:r>
      <w:r>
        <w:rPr>
          <w:rFonts w:ascii="ＭＳ 明朝" w:hAnsi="ＭＳ 明朝" w:hint="eastAsia"/>
          <w:sz w:val="18"/>
        </w:rPr>
        <w:t>第</w:t>
      </w:r>
      <w:r>
        <w:rPr>
          <w:rFonts w:ascii="ＭＳ 明朝" w:hAnsi="ＭＳ 明朝" w:hint="eastAsia"/>
          <w:sz w:val="18"/>
        </w:rPr>
        <w:t>1</w:t>
      </w:r>
      <w:r>
        <w:rPr>
          <w:rFonts w:ascii="ＭＳ 明朝" w:hAnsi="ＭＳ 明朝" w:hint="eastAsia"/>
          <w:sz w:val="18"/>
        </w:rPr>
        <w:t>項（同条第</w:t>
      </w:r>
      <w:r>
        <w:rPr>
          <w:rFonts w:ascii="ＭＳ 明朝" w:hAnsi="ＭＳ 明朝" w:hint="eastAsia"/>
          <w:sz w:val="18"/>
        </w:rPr>
        <w:t>2</w:t>
      </w:r>
      <w:r>
        <w:rPr>
          <w:rFonts w:ascii="ＭＳ 明朝" w:hAnsi="ＭＳ 明朝" w:hint="eastAsia"/>
          <w:sz w:val="18"/>
        </w:rPr>
        <w:t>項及び同法第</w:t>
      </w:r>
      <w:r>
        <w:rPr>
          <w:rFonts w:ascii="ＭＳ 明朝" w:hAnsi="ＭＳ 明朝" w:hint="eastAsia"/>
          <w:sz w:val="18"/>
        </w:rPr>
        <w:t>8</w:t>
      </w:r>
      <w:r>
        <w:rPr>
          <w:rFonts w:ascii="ＭＳ 明朝" w:hAnsi="ＭＳ 明朝" w:hint="eastAsia"/>
          <w:sz w:val="18"/>
        </w:rPr>
        <w:t>条の</w:t>
      </w:r>
      <w:r>
        <w:rPr>
          <w:rFonts w:ascii="ＭＳ 明朝" w:hAnsi="ＭＳ 明朝" w:hint="eastAsia"/>
          <w:sz w:val="18"/>
        </w:rPr>
        <w:t>3</w:t>
      </w:r>
      <w:r>
        <w:rPr>
          <w:rFonts w:ascii="ＭＳ 明朝" w:hAnsi="ＭＳ 明朝" w:hint="eastAsia"/>
          <w:sz w:val="18"/>
        </w:rPr>
        <w:t xml:space="preserve">において読み替えて準用する場合を含む。）の規定による課徴 </w:t>
      </w:r>
      <w:r>
        <w:rPr>
          <w:rFonts w:ascii="ＭＳ 明朝" w:hAnsi="ＭＳ 明朝"/>
          <w:sz w:val="18"/>
        </w:rPr>
        <w:t xml:space="preserve"> </w:t>
      </w:r>
    </w:p>
    <w:p w:rsidR="00CF37BE" w:rsidRDefault="00C338FA" w:rsidP="00C338FA">
      <w:pPr>
        <w:spacing w:line="0" w:lineRule="atLeast"/>
        <w:ind w:leftChars="3" w:left="6" w:right="-1" w:firstLineChars="50" w:firstLine="82"/>
        <w:rPr>
          <w:rFonts w:ascii="ＭＳ 明朝" w:hAnsi="ＭＳ 明朝"/>
          <w:sz w:val="18"/>
        </w:rPr>
      </w:pPr>
      <w:r>
        <w:rPr>
          <w:rFonts w:ascii="ＭＳ 明朝" w:hAnsi="ＭＳ 明朝" w:hint="eastAsia"/>
          <w:sz w:val="18"/>
        </w:rPr>
        <w:t>金の納付命令（以下「納付命令」という。）を受けたとき。</w:t>
      </w:r>
    </w:p>
    <w:p w:rsidR="00C338FA" w:rsidRDefault="00C338FA">
      <w:pPr>
        <w:spacing w:line="0" w:lineRule="atLeast"/>
        <w:ind w:leftChars="-147" w:left="-2" w:right="-1" w:hangingChars="173" w:hanging="282"/>
        <w:rPr>
          <w:rFonts w:ascii="ＭＳ 明朝" w:hAnsi="ＭＳ 明朝"/>
          <w:sz w:val="18"/>
        </w:rPr>
      </w:pPr>
      <w:r>
        <w:rPr>
          <w:rFonts w:ascii="ＭＳ 明朝" w:hAnsi="ＭＳ 明朝" w:hint="eastAsia"/>
          <w:sz w:val="18"/>
        </w:rPr>
        <w:t xml:space="preserve">　</w:t>
      </w:r>
      <w:r>
        <w:rPr>
          <w:rFonts w:ascii="ＭＳ 明朝" w:hAnsi="ＭＳ 明朝" w:hint="eastAsia"/>
          <w:sz w:val="18"/>
        </w:rPr>
        <w:t xml:space="preserve">(3) </w:t>
      </w:r>
      <w:r>
        <w:rPr>
          <w:rFonts w:ascii="ＭＳ 明朝" w:hAnsi="ＭＳ 明朝" w:hint="eastAsia"/>
          <w:sz w:val="18"/>
        </w:rPr>
        <w:t>刑法（明治</w:t>
      </w:r>
      <w:r>
        <w:rPr>
          <w:rFonts w:ascii="ＭＳ 明朝" w:hAnsi="ＭＳ 明朝" w:hint="eastAsia"/>
          <w:sz w:val="18"/>
        </w:rPr>
        <w:t>40</w:t>
      </w:r>
      <w:r>
        <w:rPr>
          <w:rFonts w:ascii="ＭＳ 明朝" w:hAnsi="ＭＳ 明朝" w:hint="eastAsia"/>
          <w:sz w:val="18"/>
        </w:rPr>
        <w:t>年法律第</w:t>
      </w:r>
      <w:r>
        <w:rPr>
          <w:rFonts w:ascii="ＭＳ 明朝" w:hAnsi="ＭＳ 明朝" w:hint="eastAsia"/>
          <w:sz w:val="18"/>
        </w:rPr>
        <w:t>45</w:t>
      </w:r>
      <w:r>
        <w:rPr>
          <w:rFonts w:ascii="ＭＳ 明朝" w:hAnsi="ＭＳ 明朝" w:hint="eastAsia"/>
          <w:sz w:val="18"/>
        </w:rPr>
        <w:t>号）第</w:t>
      </w:r>
      <w:r>
        <w:rPr>
          <w:rFonts w:ascii="ＭＳ 明朝" w:hAnsi="ＭＳ 明朝" w:hint="eastAsia"/>
          <w:sz w:val="18"/>
        </w:rPr>
        <w:t>96</w:t>
      </w:r>
      <w:r>
        <w:rPr>
          <w:rFonts w:ascii="ＭＳ 明朝" w:hAnsi="ＭＳ 明朝" w:hint="eastAsia"/>
          <w:sz w:val="18"/>
        </w:rPr>
        <w:t>条の</w:t>
      </w:r>
      <w:r>
        <w:rPr>
          <w:rFonts w:ascii="ＭＳ 明朝" w:hAnsi="ＭＳ 明朝" w:hint="eastAsia"/>
          <w:sz w:val="18"/>
        </w:rPr>
        <w:t>6</w:t>
      </w:r>
      <w:r>
        <w:rPr>
          <w:rFonts w:ascii="ＭＳ 明朝" w:hAnsi="ＭＳ 明朝" w:hint="eastAsia"/>
          <w:sz w:val="18"/>
        </w:rPr>
        <w:t>若しくは第</w:t>
      </w:r>
      <w:r>
        <w:rPr>
          <w:rFonts w:ascii="ＭＳ 明朝" w:hAnsi="ＭＳ 明朝" w:hint="eastAsia"/>
          <w:sz w:val="18"/>
        </w:rPr>
        <w:t>198</w:t>
      </w:r>
      <w:r>
        <w:rPr>
          <w:rFonts w:ascii="ＭＳ 明朝" w:hAnsi="ＭＳ 明朝" w:hint="eastAsia"/>
          <w:sz w:val="18"/>
        </w:rPr>
        <w:t>条又は独占禁止法第</w:t>
      </w:r>
      <w:r>
        <w:rPr>
          <w:rFonts w:ascii="ＭＳ 明朝" w:hAnsi="ＭＳ 明朝" w:hint="eastAsia"/>
          <w:sz w:val="18"/>
        </w:rPr>
        <w:t>3</w:t>
      </w:r>
      <w:r>
        <w:rPr>
          <w:rFonts w:ascii="ＭＳ 明朝" w:hAnsi="ＭＳ 明朝" w:hint="eastAsia"/>
          <w:sz w:val="18"/>
        </w:rPr>
        <w:t>条の規定による刑の容疑により刑事訴訟法（昭和</w:t>
      </w:r>
      <w:r>
        <w:rPr>
          <w:rFonts w:ascii="ＭＳ 明朝" w:hAnsi="ＭＳ 明朝" w:hint="eastAsia"/>
          <w:sz w:val="18"/>
        </w:rPr>
        <w:t>23</w:t>
      </w:r>
      <w:r>
        <w:rPr>
          <w:rFonts w:ascii="ＭＳ 明朝" w:hAnsi="ＭＳ 明朝" w:hint="eastAsia"/>
          <w:sz w:val="18"/>
        </w:rPr>
        <w:t>年法律第</w:t>
      </w:r>
      <w:r>
        <w:rPr>
          <w:rFonts w:ascii="ＭＳ 明朝" w:hAnsi="ＭＳ 明朝" w:hint="eastAsia"/>
          <w:sz w:val="18"/>
        </w:rPr>
        <w:t>131</w:t>
      </w:r>
      <w:r>
        <w:rPr>
          <w:rFonts w:ascii="ＭＳ 明朝" w:hAnsi="ＭＳ 明朝" w:hint="eastAsia"/>
          <w:sz w:val="18"/>
        </w:rPr>
        <w:t>号）第</w:t>
      </w:r>
      <w:r>
        <w:rPr>
          <w:rFonts w:ascii="ＭＳ 明朝" w:hAnsi="ＭＳ 明朝" w:hint="eastAsia"/>
          <w:sz w:val="18"/>
        </w:rPr>
        <w:t>247</w:t>
      </w:r>
      <w:r>
        <w:rPr>
          <w:rFonts w:ascii="ＭＳ 明朝" w:hAnsi="ＭＳ 明朝" w:hint="eastAsia"/>
          <w:sz w:val="18"/>
        </w:rPr>
        <w:t>条の規定に基づく公訴を提起されたとき（受注者の役員又はその使用人が当該公訴を提起さ</w:t>
      </w:r>
    </w:p>
    <w:p w:rsidR="00CF37BE" w:rsidRDefault="00C338FA" w:rsidP="00C338FA">
      <w:pPr>
        <w:spacing w:line="0" w:lineRule="atLeast"/>
        <w:ind w:leftChars="3" w:left="6" w:right="-1" w:firstLineChars="50" w:firstLine="82"/>
        <w:rPr>
          <w:rFonts w:ascii="ＭＳ 明朝" w:hAnsi="ＭＳ 明朝"/>
          <w:sz w:val="18"/>
        </w:rPr>
      </w:pPr>
      <w:proofErr w:type="gramStart"/>
      <w:r>
        <w:rPr>
          <w:rFonts w:ascii="ＭＳ 明朝" w:hAnsi="ＭＳ 明朝" w:hint="eastAsia"/>
          <w:sz w:val="18"/>
        </w:rPr>
        <w:t>れた</w:t>
      </w:r>
      <w:proofErr w:type="gramEnd"/>
      <w:r>
        <w:rPr>
          <w:rFonts w:ascii="ＭＳ 明朝" w:hAnsi="ＭＳ 明朝" w:hint="eastAsia"/>
          <w:sz w:val="18"/>
        </w:rPr>
        <w:t>ときを含む。）。</w:t>
      </w:r>
    </w:p>
    <w:p w:rsidR="00CF37BE" w:rsidRDefault="00C338FA">
      <w:pPr>
        <w:tabs>
          <w:tab w:val="left" w:pos="7938"/>
        </w:tabs>
        <w:spacing w:line="0" w:lineRule="atLeast"/>
        <w:ind w:leftChars="-147" w:left="-2" w:right="-1" w:hangingChars="173" w:hanging="282"/>
        <w:rPr>
          <w:rFonts w:ascii="ＭＳ 明朝" w:hAnsi="ＭＳ 明朝"/>
          <w:sz w:val="18"/>
        </w:rPr>
      </w:pPr>
      <w:r>
        <w:rPr>
          <w:rFonts w:ascii="ＭＳ 明朝" w:hAnsi="ＭＳ 明朝" w:hint="eastAsia"/>
          <w:sz w:val="18"/>
        </w:rPr>
        <w:t>２　前条第</w:t>
      </w:r>
      <w:r>
        <w:rPr>
          <w:rFonts w:ascii="ＭＳ 明朝" w:hAnsi="ＭＳ 明朝" w:hint="eastAsia"/>
          <w:sz w:val="18"/>
        </w:rPr>
        <w:t>2</w:t>
      </w:r>
      <w:r>
        <w:rPr>
          <w:rFonts w:ascii="ＭＳ 明朝" w:hAnsi="ＭＳ 明朝" w:hint="eastAsia"/>
          <w:sz w:val="18"/>
        </w:rPr>
        <w:t>項から第</w:t>
      </w:r>
      <w:r>
        <w:rPr>
          <w:rFonts w:ascii="ＭＳ 明朝" w:hAnsi="ＭＳ 明朝" w:hint="eastAsia"/>
          <w:sz w:val="18"/>
        </w:rPr>
        <w:t>7</w:t>
      </w:r>
      <w:r>
        <w:rPr>
          <w:rFonts w:ascii="ＭＳ 明朝" w:hAnsi="ＭＳ 明朝" w:hint="eastAsia"/>
          <w:sz w:val="18"/>
        </w:rPr>
        <w:t>項までの規定は、前項の規定により契約を解除した場合に準用する。</w:t>
      </w:r>
    </w:p>
    <w:p w:rsidR="00CF37BE" w:rsidRDefault="00C338FA">
      <w:pPr>
        <w:spacing w:line="0" w:lineRule="atLeast"/>
        <w:ind w:leftChars="-147" w:hangingChars="173" w:hanging="284"/>
        <w:rPr>
          <w:rFonts w:ascii="ＭＳ ゴシック" w:eastAsia="ＭＳ ゴシック" w:hAnsi="ＭＳ ゴシック"/>
          <w:b/>
          <w:sz w:val="18"/>
        </w:rPr>
      </w:pPr>
      <w:bookmarkStart w:id="13" w:name="_Toc33116446"/>
      <w:r>
        <w:rPr>
          <w:rFonts w:ascii="ＭＳ ゴシック" w:eastAsia="ＭＳ ゴシック" w:hAnsi="ＭＳ ゴシック" w:hint="eastAsia"/>
          <w:b/>
          <w:sz w:val="18"/>
        </w:rPr>
        <w:t>（誓約書の提出）</w:t>
      </w:r>
      <w:bookmarkEnd w:id="13"/>
    </w:p>
    <w:p w:rsidR="00CF37BE" w:rsidRDefault="00C338FA">
      <w:pPr>
        <w:spacing w:line="0" w:lineRule="atLeast"/>
        <w:ind w:leftChars="-147"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14</w:t>
      </w:r>
      <w:r>
        <w:rPr>
          <w:rFonts w:ascii="ＭＳ ゴシック" w:eastAsia="ＭＳ ゴシック" w:hAnsi="ＭＳ ゴシック" w:hint="eastAsia"/>
          <w:b/>
          <w:sz w:val="18"/>
        </w:rPr>
        <w:t>条</w:t>
      </w:r>
      <w:r>
        <w:rPr>
          <w:rFonts w:ascii="ＭＳ 明朝" w:hAnsi="ＭＳ 明朝" w:hint="eastAsia"/>
          <w:sz w:val="18"/>
        </w:rPr>
        <w:t xml:space="preserve">　受注者及び暴力団排除条例第</w:t>
      </w:r>
      <w:r>
        <w:rPr>
          <w:rFonts w:ascii="ＭＳ 明朝" w:hAnsi="ＭＳ 明朝" w:hint="eastAsia"/>
          <w:sz w:val="18"/>
        </w:rPr>
        <w:t>7</w:t>
      </w:r>
      <w:r>
        <w:rPr>
          <w:rFonts w:ascii="ＭＳ 明朝" w:hAnsi="ＭＳ 明朝" w:hint="eastAsia"/>
          <w:sz w:val="18"/>
        </w:rPr>
        <w:t>条に規定する下請負人等（以下「下請負人等」という。）は、暴力団員又は暴力団密接関係者でないことをそれぞれが表明した誓約書を、受注者がとりまとめて発注者に提出しなければならない。ただし、受注者及び下請負人等が和泉市入札参加資格審査申請時に暴力団排除に関する誓約書を既に</w:t>
      </w:r>
      <w:r>
        <w:rPr>
          <w:rFonts w:ascii="ＭＳ 明朝" w:hAnsi="ＭＳ 明朝" w:hint="eastAsia"/>
          <w:sz w:val="18"/>
        </w:rPr>
        <w:t>提出している場合又は発注者が必要でないと判断した場合はこの限りでない。</w:t>
      </w:r>
    </w:p>
    <w:p w:rsidR="00C338FA" w:rsidRDefault="00C338FA">
      <w:pPr>
        <w:spacing w:line="0" w:lineRule="atLeast"/>
        <w:ind w:leftChars="-147" w:left="-2" w:hangingChars="173" w:hanging="282"/>
        <w:rPr>
          <w:rFonts w:ascii="ＭＳ 明朝" w:hAnsi="ＭＳ 明朝"/>
          <w:sz w:val="18"/>
        </w:rPr>
      </w:pPr>
    </w:p>
    <w:p w:rsidR="00C338FA" w:rsidRDefault="00C338FA">
      <w:pPr>
        <w:spacing w:line="0" w:lineRule="atLeast"/>
        <w:ind w:leftChars="-147" w:left="-2" w:hangingChars="173" w:hanging="282"/>
        <w:rPr>
          <w:rFonts w:ascii="ＭＳ 明朝" w:hAnsi="ＭＳ 明朝" w:hint="eastAsia"/>
          <w:sz w:val="18"/>
        </w:rPr>
      </w:pPr>
    </w:p>
    <w:p w:rsidR="00CF37BE" w:rsidRDefault="00C338FA">
      <w:pPr>
        <w:spacing w:line="0" w:lineRule="atLeast"/>
        <w:ind w:leftChars="-147" w:hangingChars="173" w:hanging="284"/>
        <w:rPr>
          <w:rFonts w:ascii="ＭＳ ゴシック" w:eastAsia="ＭＳ ゴシック" w:hAnsi="ＭＳ ゴシック"/>
          <w:b/>
          <w:sz w:val="18"/>
        </w:rPr>
      </w:pPr>
      <w:bookmarkStart w:id="14" w:name="_Toc33116447"/>
      <w:r>
        <w:rPr>
          <w:rFonts w:ascii="ＭＳ ゴシック" w:eastAsia="ＭＳ ゴシック" w:hAnsi="ＭＳ ゴシック" w:hint="eastAsia"/>
          <w:b/>
          <w:sz w:val="18"/>
        </w:rPr>
        <w:lastRenderedPageBreak/>
        <w:t>（暴力団排除に伴う契約の解除）</w:t>
      </w:r>
      <w:bookmarkEnd w:id="14"/>
    </w:p>
    <w:p w:rsidR="00CF37BE" w:rsidRDefault="00C338FA">
      <w:pPr>
        <w:spacing w:line="0" w:lineRule="atLeast"/>
        <w:ind w:leftChars="-147" w:left="-143" w:right="-1" w:hangingChars="86" w:hanging="141"/>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15</w:t>
      </w:r>
      <w:r>
        <w:rPr>
          <w:rFonts w:ascii="ＭＳ ゴシック" w:eastAsia="ＭＳ ゴシック" w:hAnsi="ＭＳ ゴシック" w:hint="eastAsia"/>
          <w:b/>
          <w:sz w:val="18"/>
        </w:rPr>
        <w:t>条</w:t>
      </w:r>
      <w:r>
        <w:rPr>
          <w:rFonts w:ascii="ＭＳ 明朝" w:hAnsi="ＭＳ 明朝" w:hint="eastAsia"/>
          <w:sz w:val="18"/>
        </w:rPr>
        <w:t xml:space="preserve">　発注者は、暴力団排除条例第</w:t>
      </w:r>
      <w:r>
        <w:rPr>
          <w:rFonts w:ascii="ＭＳ 明朝" w:hAnsi="ＭＳ 明朝" w:hint="eastAsia"/>
          <w:sz w:val="18"/>
        </w:rPr>
        <w:t>8</w:t>
      </w:r>
      <w:r>
        <w:rPr>
          <w:rFonts w:ascii="ＭＳ 明朝" w:hAnsi="ＭＳ 明朝" w:hint="eastAsia"/>
          <w:sz w:val="18"/>
        </w:rPr>
        <w:t>条第</w:t>
      </w:r>
      <w:r>
        <w:rPr>
          <w:rFonts w:ascii="ＭＳ 明朝" w:hAnsi="ＭＳ 明朝" w:hint="eastAsia"/>
          <w:sz w:val="18"/>
        </w:rPr>
        <w:t>1</w:t>
      </w:r>
      <w:r>
        <w:rPr>
          <w:rFonts w:ascii="ＭＳ 明朝" w:hAnsi="ＭＳ 明朝" w:hint="eastAsia"/>
          <w:sz w:val="18"/>
        </w:rPr>
        <w:t>項第</w:t>
      </w:r>
      <w:r>
        <w:rPr>
          <w:rFonts w:ascii="ＭＳ 明朝" w:hAnsi="ＭＳ 明朝" w:hint="eastAsia"/>
          <w:sz w:val="18"/>
        </w:rPr>
        <w:t>6</w:t>
      </w:r>
      <w:r>
        <w:rPr>
          <w:rFonts w:ascii="ＭＳ 明朝" w:hAnsi="ＭＳ 明朝" w:hint="eastAsia"/>
          <w:sz w:val="18"/>
        </w:rPr>
        <w:t>号に基づき、受注者が暴力団員又は暴力団密接関係者に該当すると認められる場合には、この契約を解除する。</w:t>
      </w:r>
    </w:p>
    <w:p w:rsidR="00CF37BE" w:rsidRDefault="00C338FA">
      <w:pPr>
        <w:pStyle w:val="a7"/>
        <w:ind w:leftChars="-147" w:left="-144" w:right="-1" w:hangingChars="86" w:hanging="140"/>
        <w:rPr>
          <w:rFonts w:ascii="ＭＳ 明朝" w:hAnsi="ＭＳ 明朝"/>
        </w:rPr>
      </w:pPr>
      <w:r>
        <w:rPr>
          <w:rFonts w:ascii="ＭＳ 明朝" w:hAnsi="ＭＳ 明朝" w:hint="eastAsia"/>
        </w:rPr>
        <w:t>２　発注者は、暴力団排除条例第</w:t>
      </w:r>
      <w:r>
        <w:rPr>
          <w:rFonts w:ascii="ＭＳ 明朝" w:hAnsi="ＭＳ 明朝" w:hint="eastAsia"/>
        </w:rPr>
        <w:t>8</w:t>
      </w:r>
      <w:r>
        <w:rPr>
          <w:rFonts w:ascii="ＭＳ 明朝" w:hAnsi="ＭＳ 明朝" w:hint="eastAsia"/>
        </w:rPr>
        <w:t>条第</w:t>
      </w:r>
      <w:r>
        <w:rPr>
          <w:rFonts w:ascii="ＭＳ 明朝" w:hAnsi="ＭＳ 明朝" w:hint="eastAsia"/>
        </w:rPr>
        <w:t>1</w:t>
      </w:r>
      <w:r>
        <w:rPr>
          <w:rFonts w:ascii="ＭＳ 明朝" w:hAnsi="ＭＳ 明朝" w:hint="eastAsia"/>
        </w:rPr>
        <w:t>項第</w:t>
      </w:r>
      <w:r>
        <w:rPr>
          <w:rFonts w:ascii="ＭＳ 明朝" w:hAnsi="ＭＳ 明朝" w:hint="eastAsia"/>
        </w:rPr>
        <w:t>7</w:t>
      </w:r>
      <w:r>
        <w:rPr>
          <w:rFonts w:ascii="ＭＳ 明朝" w:hAnsi="ＭＳ 明朝" w:hint="eastAsia"/>
        </w:rPr>
        <w:t>号に基づき、下請負人等が暴力団員又は暴力団密接関係者に該当すると認められた場合には、受注者に対して、当該下請負人等との契約の解除を求め、受注者が当該下請負人等との契約の解除の求めを拒否した場合には、この契約を解除</w:t>
      </w:r>
      <w:r>
        <w:rPr>
          <w:rFonts w:ascii="ＭＳ 明朝" w:hAnsi="ＭＳ 明朝" w:hint="eastAsia"/>
        </w:rPr>
        <w:t>する。</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３　前項の規定により受注者が下請負人等との契約の解除を行った場合の一切の責任は、受注者が負うものとする。</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４　発注者は、第</w:t>
      </w:r>
      <w:r>
        <w:rPr>
          <w:rFonts w:ascii="ＭＳ 明朝" w:hAnsi="ＭＳ 明朝" w:hint="eastAsia"/>
          <w:sz w:val="18"/>
        </w:rPr>
        <w:t>1</w:t>
      </w:r>
      <w:r>
        <w:rPr>
          <w:rFonts w:ascii="ＭＳ 明朝" w:hAnsi="ＭＳ 明朝" w:hint="eastAsia"/>
          <w:sz w:val="18"/>
        </w:rPr>
        <w:t>項及び第</w:t>
      </w:r>
      <w:r>
        <w:rPr>
          <w:rFonts w:ascii="ＭＳ 明朝" w:hAnsi="ＭＳ 明朝" w:hint="eastAsia"/>
          <w:sz w:val="18"/>
        </w:rPr>
        <w:t>2</w:t>
      </w:r>
      <w:r>
        <w:rPr>
          <w:rFonts w:ascii="ＭＳ 明朝" w:hAnsi="ＭＳ 明朝" w:hint="eastAsia"/>
          <w:sz w:val="18"/>
        </w:rPr>
        <w:t>項の規定により契約を解除したときは、違約金として委託金額の</w:t>
      </w:r>
      <w:r>
        <w:rPr>
          <w:rFonts w:ascii="ＭＳ 明朝" w:hAnsi="ＭＳ 明朝" w:hint="eastAsia"/>
          <w:sz w:val="18"/>
        </w:rPr>
        <w:t>10</w:t>
      </w:r>
      <w:r>
        <w:rPr>
          <w:rFonts w:ascii="ＭＳ 明朝" w:hAnsi="ＭＳ 明朝" w:hint="eastAsia"/>
          <w:sz w:val="18"/>
        </w:rPr>
        <w:t>分の</w:t>
      </w:r>
      <w:r>
        <w:rPr>
          <w:rFonts w:ascii="ＭＳ 明朝" w:hAnsi="ＭＳ 明朝" w:hint="eastAsia"/>
          <w:sz w:val="18"/>
        </w:rPr>
        <w:t>1</w:t>
      </w:r>
      <w:r>
        <w:rPr>
          <w:rFonts w:ascii="ＭＳ 明朝" w:hAnsi="ＭＳ 明朝" w:hint="eastAsia"/>
          <w:sz w:val="18"/>
        </w:rPr>
        <w:t>に相当する金額を徴収することができるものとする。</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５　前項の場合において、第</w:t>
      </w:r>
      <w:r>
        <w:rPr>
          <w:rFonts w:ascii="ＭＳ 明朝" w:hAnsi="ＭＳ 明朝" w:hint="eastAsia"/>
          <w:sz w:val="18"/>
        </w:rPr>
        <w:t>3</w:t>
      </w:r>
      <w:r>
        <w:rPr>
          <w:rFonts w:ascii="ＭＳ 明朝" w:hAnsi="ＭＳ 明朝" w:hint="eastAsia"/>
          <w:sz w:val="18"/>
        </w:rPr>
        <w:t>条の規定により契約保証金の納付又はこれに代わる担保の提供が行われているときは、発注者は、当該契約保証金又は担保をもって第</w:t>
      </w:r>
      <w:r>
        <w:rPr>
          <w:rFonts w:ascii="ＭＳ 明朝" w:hAnsi="ＭＳ 明朝" w:hint="eastAsia"/>
          <w:sz w:val="18"/>
        </w:rPr>
        <w:t>4</w:t>
      </w:r>
      <w:r>
        <w:rPr>
          <w:rFonts w:ascii="ＭＳ 明朝" w:hAnsi="ＭＳ 明朝" w:hint="eastAsia"/>
          <w:sz w:val="18"/>
        </w:rPr>
        <w:t>項の違約金に充当することができる。</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６　第</w:t>
      </w:r>
      <w:r>
        <w:rPr>
          <w:rFonts w:ascii="ＭＳ 明朝" w:hAnsi="ＭＳ 明朝" w:hint="eastAsia"/>
          <w:sz w:val="18"/>
        </w:rPr>
        <w:t>4</w:t>
      </w:r>
      <w:r>
        <w:rPr>
          <w:rFonts w:ascii="ＭＳ 明朝" w:hAnsi="ＭＳ 明朝" w:hint="eastAsia"/>
          <w:sz w:val="18"/>
        </w:rPr>
        <w:t>項の場合において、発注者に生じた実際の損害額が、この契約に</w:t>
      </w:r>
      <w:r>
        <w:rPr>
          <w:rFonts w:ascii="ＭＳ 明朝" w:hAnsi="ＭＳ 明朝" w:hint="eastAsia"/>
          <w:sz w:val="18"/>
        </w:rPr>
        <w:t>よる委託金額の</w:t>
      </w:r>
      <w:r>
        <w:rPr>
          <w:rFonts w:ascii="ＭＳ 明朝" w:hAnsi="ＭＳ 明朝" w:hint="eastAsia"/>
          <w:sz w:val="18"/>
        </w:rPr>
        <w:t>10</w:t>
      </w:r>
      <w:r>
        <w:rPr>
          <w:rFonts w:ascii="ＭＳ 明朝" w:hAnsi="ＭＳ 明朝" w:hint="eastAsia"/>
          <w:sz w:val="18"/>
        </w:rPr>
        <w:t>分の</w:t>
      </w:r>
      <w:r>
        <w:rPr>
          <w:rFonts w:ascii="ＭＳ 明朝" w:hAnsi="ＭＳ 明朝" w:hint="eastAsia"/>
          <w:sz w:val="18"/>
        </w:rPr>
        <w:t>1</w:t>
      </w:r>
      <w:r>
        <w:rPr>
          <w:rFonts w:ascii="ＭＳ 明朝" w:hAnsi="ＭＳ 明朝" w:hint="eastAsia"/>
          <w:sz w:val="18"/>
        </w:rPr>
        <w:t>に相当する金額を超える場合においては、発注者がその超過分につき賠償を請求することを妨げるものではない。</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７　第</w:t>
      </w:r>
      <w:r>
        <w:rPr>
          <w:rFonts w:ascii="ＭＳ 明朝" w:hAnsi="ＭＳ 明朝" w:hint="eastAsia"/>
          <w:sz w:val="18"/>
        </w:rPr>
        <w:t>4</w:t>
      </w:r>
      <w:r>
        <w:rPr>
          <w:rFonts w:ascii="ＭＳ 明朝" w:hAnsi="ＭＳ 明朝" w:hint="eastAsia"/>
          <w:sz w:val="18"/>
        </w:rPr>
        <w:t>項及び第</w:t>
      </w:r>
      <w:r>
        <w:rPr>
          <w:rFonts w:ascii="ＭＳ 明朝" w:hAnsi="ＭＳ 明朝" w:hint="eastAsia"/>
          <w:sz w:val="18"/>
        </w:rPr>
        <w:t>6</w:t>
      </w:r>
      <w:r>
        <w:rPr>
          <w:rFonts w:ascii="ＭＳ 明朝" w:hAnsi="ＭＳ 明朝" w:hint="eastAsia"/>
          <w:sz w:val="18"/>
        </w:rPr>
        <w:t>項の場合において、受注者が違約金又は賠償金を発注者が指定する期間内に支払わないときは、受注者は、当該期間を経過した日から支払いをする日までの日数に応じ、この契約締結の日における支払遅延防止法で定める率を当該未支払金額に乗じた額を遅延利息として発注者に払わなければならない。</w:t>
      </w:r>
    </w:p>
    <w:p w:rsidR="00CF37BE" w:rsidRDefault="00C338FA">
      <w:pPr>
        <w:spacing w:line="0" w:lineRule="atLeast"/>
        <w:ind w:leftChars="-147" w:left="-144" w:right="-1" w:hangingChars="86" w:hanging="140"/>
        <w:rPr>
          <w:rFonts w:ascii="ＭＳ 明朝" w:hAnsi="ＭＳ 明朝"/>
          <w:sz w:val="18"/>
        </w:rPr>
      </w:pPr>
      <w:r>
        <w:rPr>
          <w:rFonts w:ascii="ＭＳ 明朝" w:hAnsi="ＭＳ 明朝" w:hint="eastAsia"/>
          <w:sz w:val="18"/>
        </w:rPr>
        <w:t>８　第</w:t>
      </w:r>
      <w:r>
        <w:rPr>
          <w:rFonts w:ascii="ＭＳ 明朝" w:hAnsi="ＭＳ 明朝" w:hint="eastAsia"/>
          <w:sz w:val="18"/>
        </w:rPr>
        <w:t>15</w:t>
      </w:r>
      <w:r>
        <w:rPr>
          <w:rFonts w:ascii="ＭＳ 明朝" w:hAnsi="ＭＳ 明朝" w:hint="eastAsia"/>
          <w:sz w:val="18"/>
        </w:rPr>
        <w:t>条第</w:t>
      </w:r>
      <w:r>
        <w:rPr>
          <w:rFonts w:ascii="ＭＳ 明朝" w:hAnsi="ＭＳ 明朝" w:hint="eastAsia"/>
          <w:sz w:val="18"/>
        </w:rPr>
        <w:t>3</w:t>
      </w:r>
      <w:r>
        <w:rPr>
          <w:rFonts w:ascii="ＭＳ 明朝" w:hAnsi="ＭＳ 明朝" w:hint="eastAsia"/>
          <w:sz w:val="18"/>
        </w:rPr>
        <w:t>項の規定は、本条第</w:t>
      </w:r>
      <w:r>
        <w:rPr>
          <w:rFonts w:ascii="ＭＳ 明朝" w:hAnsi="ＭＳ 明朝" w:hint="eastAsia"/>
          <w:sz w:val="18"/>
        </w:rPr>
        <w:t>1</w:t>
      </w:r>
      <w:r>
        <w:rPr>
          <w:rFonts w:ascii="ＭＳ 明朝" w:hAnsi="ＭＳ 明朝" w:hint="eastAsia"/>
          <w:sz w:val="18"/>
        </w:rPr>
        <w:t>項又は第</w:t>
      </w:r>
      <w:r>
        <w:rPr>
          <w:rFonts w:ascii="ＭＳ 明朝" w:hAnsi="ＭＳ 明朝" w:hint="eastAsia"/>
          <w:sz w:val="18"/>
        </w:rPr>
        <w:t>2</w:t>
      </w:r>
      <w:r>
        <w:rPr>
          <w:rFonts w:ascii="ＭＳ 明朝" w:hAnsi="ＭＳ 明朝" w:hint="eastAsia"/>
          <w:sz w:val="18"/>
        </w:rPr>
        <w:t>項の規定により発注者がこの契約を解除した場合に</w:t>
      </w:r>
      <w:r>
        <w:rPr>
          <w:rFonts w:ascii="ＭＳ 明朝" w:hAnsi="ＭＳ 明朝" w:hint="eastAsia"/>
          <w:sz w:val="18"/>
        </w:rPr>
        <w:t>準用する。</w:t>
      </w:r>
    </w:p>
    <w:p w:rsidR="00CF37BE" w:rsidRDefault="00C338FA">
      <w:pPr>
        <w:spacing w:line="0" w:lineRule="atLeast"/>
        <w:ind w:leftChars="-147" w:hangingChars="173" w:hanging="284"/>
        <w:rPr>
          <w:rFonts w:ascii="ＭＳ ゴシック" w:eastAsia="ＭＳ ゴシック" w:hAnsi="ＭＳ ゴシック"/>
          <w:b/>
          <w:sz w:val="18"/>
        </w:rPr>
      </w:pPr>
      <w:bookmarkStart w:id="15" w:name="_Toc33116448"/>
      <w:r>
        <w:rPr>
          <w:rFonts w:ascii="ＭＳ ゴシック" w:eastAsia="ＭＳ ゴシック" w:hAnsi="ＭＳ ゴシック" w:hint="eastAsia"/>
          <w:b/>
          <w:sz w:val="18"/>
        </w:rPr>
        <w:t>（受注者の解除権）</w:t>
      </w:r>
      <w:bookmarkEnd w:id="15"/>
    </w:p>
    <w:p w:rsidR="00C338FA" w:rsidRDefault="00C338FA" w:rsidP="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16</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受注者は、次の各号のいずれかに該当する理由があるときは、契約を解除することができる。ただし、受注者の責に帰すべき事由があるときはこの限りでない。</w:t>
      </w:r>
    </w:p>
    <w:p w:rsidR="00C338FA" w:rsidRDefault="00C338FA" w:rsidP="00C338FA">
      <w:pPr>
        <w:spacing w:line="0" w:lineRule="atLeast"/>
        <w:ind w:leftChars="-97" w:left="14" w:right="-1" w:hangingChars="123" w:hanging="201"/>
        <w:rPr>
          <w:rFonts w:ascii="ＭＳ 明朝" w:hAnsi="ＭＳ 明朝"/>
          <w:sz w:val="18"/>
        </w:rPr>
      </w:pPr>
      <w:r>
        <w:rPr>
          <w:rFonts w:ascii="ＭＳ 明朝" w:hAnsi="ＭＳ 明朝" w:hint="eastAsia"/>
          <w:sz w:val="18"/>
        </w:rPr>
        <w:t>（</w:t>
      </w:r>
      <w:r>
        <w:rPr>
          <w:rFonts w:ascii="ＭＳ 明朝" w:hAnsi="ＭＳ 明朝" w:hint="eastAsia"/>
          <w:sz w:val="18"/>
        </w:rPr>
        <w:t>1</w:t>
      </w:r>
      <w:r>
        <w:rPr>
          <w:rFonts w:ascii="ＭＳ 明朝" w:hAnsi="ＭＳ 明朝" w:hint="eastAsia"/>
          <w:sz w:val="18"/>
        </w:rPr>
        <w:t xml:space="preserve">） </w:t>
      </w:r>
      <w:r>
        <w:rPr>
          <w:rFonts w:ascii="ＭＳ 明朝" w:hAnsi="ＭＳ 明朝" w:hint="eastAsia"/>
          <w:sz w:val="18"/>
        </w:rPr>
        <w:t>第</w:t>
      </w:r>
      <w:r>
        <w:rPr>
          <w:rFonts w:ascii="ＭＳ 明朝" w:hAnsi="ＭＳ 明朝" w:hint="eastAsia"/>
          <w:sz w:val="18"/>
        </w:rPr>
        <w:t>9</w:t>
      </w:r>
      <w:r>
        <w:rPr>
          <w:rFonts w:ascii="ＭＳ 明朝" w:hAnsi="ＭＳ 明朝" w:hint="eastAsia"/>
          <w:sz w:val="18"/>
        </w:rPr>
        <w:t>条第</w:t>
      </w:r>
      <w:r>
        <w:rPr>
          <w:rFonts w:ascii="ＭＳ 明朝" w:hAnsi="ＭＳ 明朝" w:hint="eastAsia"/>
          <w:sz w:val="18"/>
        </w:rPr>
        <w:t>1</w:t>
      </w:r>
      <w:r>
        <w:rPr>
          <w:rFonts w:ascii="ＭＳ 明朝" w:hAnsi="ＭＳ 明朝" w:hint="eastAsia"/>
          <w:sz w:val="18"/>
        </w:rPr>
        <w:t>項の規定により、業務委託の内容を変更したため委託金額が</w:t>
      </w:r>
      <w:r>
        <w:rPr>
          <w:rFonts w:ascii="ＭＳ 明朝" w:hAnsi="ＭＳ 明朝" w:hint="eastAsia"/>
          <w:sz w:val="18"/>
        </w:rPr>
        <w:t>2</w:t>
      </w:r>
      <w:r>
        <w:rPr>
          <w:rFonts w:ascii="ＭＳ 明朝" w:hAnsi="ＭＳ 明朝" w:hint="eastAsia"/>
          <w:sz w:val="18"/>
        </w:rPr>
        <w:t>／</w:t>
      </w:r>
      <w:r>
        <w:rPr>
          <w:rFonts w:ascii="ＭＳ 明朝" w:hAnsi="ＭＳ 明朝" w:hint="eastAsia"/>
          <w:sz w:val="18"/>
        </w:rPr>
        <w:t>3</w:t>
      </w:r>
      <w:r>
        <w:rPr>
          <w:rFonts w:ascii="ＭＳ 明朝" w:hAnsi="ＭＳ 明朝" w:hint="eastAsia"/>
          <w:sz w:val="18"/>
        </w:rPr>
        <w:t>以上減少したとき又は業務委託の中止期間が</w:t>
      </w:r>
    </w:p>
    <w:p w:rsidR="00CF37BE" w:rsidRDefault="00C338FA" w:rsidP="00C338FA">
      <w:pPr>
        <w:spacing w:line="0" w:lineRule="atLeast"/>
        <w:ind w:leftChars="3" w:left="6" w:right="-1" w:firstLineChars="100" w:firstLine="163"/>
        <w:rPr>
          <w:rFonts w:ascii="ＭＳ 明朝" w:hAnsi="ＭＳ 明朝"/>
          <w:sz w:val="18"/>
        </w:rPr>
      </w:pPr>
      <w:r>
        <w:rPr>
          <w:rFonts w:ascii="ＭＳ 明朝" w:hAnsi="ＭＳ 明朝" w:hint="eastAsia"/>
          <w:sz w:val="18"/>
        </w:rPr>
        <w:t>履行期間の</w:t>
      </w:r>
      <w:r>
        <w:rPr>
          <w:rFonts w:ascii="ＭＳ 明朝" w:hAnsi="ＭＳ 明朝" w:hint="eastAsia"/>
          <w:sz w:val="18"/>
        </w:rPr>
        <w:t>1</w:t>
      </w:r>
      <w:r>
        <w:rPr>
          <w:rFonts w:ascii="ＭＳ 明朝" w:hAnsi="ＭＳ 明朝" w:hint="eastAsia"/>
          <w:sz w:val="18"/>
        </w:rPr>
        <w:t>／</w:t>
      </w:r>
      <w:r>
        <w:rPr>
          <w:rFonts w:ascii="ＭＳ 明朝" w:hAnsi="ＭＳ 明朝" w:hint="eastAsia"/>
          <w:sz w:val="18"/>
        </w:rPr>
        <w:t>2</w:t>
      </w:r>
      <w:r>
        <w:rPr>
          <w:rFonts w:ascii="ＭＳ 明朝" w:hAnsi="ＭＳ 明朝" w:hint="eastAsia"/>
          <w:sz w:val="18"/>
        </w:rPr>
        <w:t>を超えたとき。</w:t>
      </w:r>
    </w:p>
    <w:p w:rsidR="00CF37BE" w:rsidRDefault="00C338FA" w:rsidP="00C338FA">
      <w:pPr>
        <w:spacing w:line="0" w:lineRule="atLeast"/>
        <w:ind w:leftChars="-147" w:left="-2" w:right="-1" w:hangingChars="173" w:hanging="282"/>
        <w:rPr>
          <w:rFonts w:ascii="ＭＳ 明朝" w:hAnsi="ＭＳ 明朝"/>
          <w:sz w:val="18"/>
        </w:rPr>
      </w:pPr>
      <w:r>
        <w:rPr>
          <w:rFonts w:ascii="ＭＳ 明朝" w:hAnsi="ＭＳ 明朝" w:hint="eastAsia"/>
          <w:sz w:val="18"/>
        </w:rPr>
        <w:t xml:space="preserve"> </w:t>
      </w:r>
      <w:r>
        <w:rPr>
          <w:rFonts w:ascii="ＭＳ 明朝" w:hAnsi="ＭＳ 明朝" w:hint="eastAsia"/>
          <w:sz w:val="18"/>
        </w:rPr>
        <w:t>（</w:t>
      </w:r>
      <w:r>
        <w:rPr>
          <w:rFonts w:ascii="ＭＳ 明朝" w:hAnsi="ＭＳ 明朝" w:hint="eastAsia"/>
          <w:sz w:val="18"/>
        </w:rPr>
        <w:t>2</w:t>
      </w:r>
      <w:r>
        <w:rPr>
          <w:rFonts w:ascii="ＭＳ 明朝" w:hAnsi="ＭＳ 明朝" w:hint="eastAsia"/>
          <w:sz w:val="18"/>
        </w:rPr>
        <w:t>）</w:t>
      </w:r>
      <w:r>
        <w:rPr>
          <w:rFonts w:ascii="ＭＳ 明朝" w:hAnsi="ＭＳ 明朝" w:hint="eastAsia"/>
          <w:sz w:val="18"/>
        </w:rPr>
        <w:t xml:space="preserve"> </w:t>
      </w:r>
      <w:r>
        <w:rPr>
          <w:rFonts w:ascii="ＭＳ 明朝" w:hAnsi="ＭＳ 明朝" w:hint="eastAsia"/>
          <w:sz w:val="18"/>
        </w:rPr>
        <w:t>発注者が、正当な理由がなく契約に違反し、その違反により業務委託を完了することが不可能となったとき。</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２　前項の規定により契約が解除された場合において、受注者が損害を受けたときは、発注者はその損害を賠償するものとし、その損害額は、発注者と受注者が協議して定めるものとする。</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３　前項の場合において、発注者が賠償金を受注者が指定する期間内に支払わないときは、発注者は、当該期間を経過した日から支払いをする日までの日数に応じ、この契約締結の日における支払遅延防止法で定める率を当該未支払金額に乗じた額を遅延利息として受注者に払わなければならない。</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４　第</w:t>
      </w:r>
      <w:r>
        <w:rPr>
          <w:rFonts w:ascii="ＭＳ 明朝" w:hAnsi="ＭＳ 明朝" w:hint="eastAsia"/>
          <w:sz w:val="18"/>
        </w:rPr>
        <w:t>15</w:t>
      </w:r>
      <w:r>
        <w:rPr>
          <w:rFonts w:ascii="ＭＳ 明朝" w:hAnsi="ＭＳ 明朝" w:hint="eastAsia"/>
          <w:sz w:val="18"/>
        </w:rPr>
        <w:t>条第</w:t>
      </w:r>
      <w:r>
        <w:rPr>
          <w:rFonts w:ascii="ＭＳ 明朝" w:hAnsi="ＭＳ 明朝" w:hint="eastAsia"/>
          <w:sz w:val="18"/>
        </w:rPr>
        <w:t>3</w:t>
      </w:r>
      <w:r>
        <w:rPr>
          <w:rFonts w:ascii="ＭＳ 明朝" w:hAnsi="ＭＳ 明朝" w:hint="eastAsia"/>
          <w:sz w:val="18"/>
        </w:rPr>
        <w:t>項の規定は、本条第</w:t>
      </w:r>
      <w:r>
        <w:rPr>
          <w:rFonts w:ascii="ＭＳ 明朝" w:hAnsi="ＭＳ 明朝" w:hint="eastAsia"/>
          <w:sz w:val="18"/>
        </w:rPr>
        <w:t>1</w:t>
      </w:r>
      <w:r>
        <w:rPr>
          <w:rFonts w:ascii="ＭＳ 明朝" w:hAnsi="ＭＳ 明朝" w:hint="eastAsia"/>
          <w:sz w:val="18"/>
        </w:rPr>
        <w:t>項の規定により受注者がこの契約を解</w:t>
      </w:r>
      <w:r>
        <w:rPr>
          <w:rFonts w:ascii="ＭＳ 明朝" w:hAnsi="ＭＳ 明朝" w:hint="eastAsia"/>
          <w:sz w:val="18"/>
        </w:rPr>
        <w:t>除した場合に準用する。</w:t>
      </w:r>
    </w:p>
    <w:p w:rsidR="00CF37BE" w:rsidRDefault="00C338FA" w:rsidP="00C338FA">
      <w:pPr>
        <w:tabs>
          <w:tab w:val="left" w:pos="142"/>
        </w:tabs>
        <w:spacing w:line="0" w:lineRule="atLeast"/>
        <w:ind w:leftChars="-147" w:hangingChars="173" w:hanging="284"/>
        <w:rPr>
          <w:rFonts w:ascii="ＭＳ ゴシック" w:eastAsia="ＭＳ ゴシック" w:hAnsi="ＭＳ ゴシック"/>
          <w:b/>
          <w:sz w:val="18"/>
        </w:rPr>
      </w:pPr>
      <w:bookmarkStart w:id="16" w:name="_Toc33116449"/>
      <w:r>
        <w:rPr>
          <w:rFonts w:ascii="ＭＳ ゴシック" w:eastAsia="ＭＳ ゴシック" w:hAnsi="ＭＳ ゴシック" w:hint="eastAsia"/>
          <w:b/>
          <w:sz w:val="18"/>
        </w:rPr>
        <w:t>（契</w:t>
      </w:r>
      <w:bookmarkStart w:id="17" w:name="_GoBack"/>
      <w:bookmarkEnd w:id="17"/>
      <w:r>
        <w:rPr>
          <w:rFonts w:ascii="ＭＳ ゴシック" w:eastAsia="ＭＳ ゴシック" w:hAnsi="ＭＳ ゴシック" w:hint="eastAsia"/>
          <w:b/>
          <w:sz w:val="18"/>
        </w:rPr>
        <w:t>約不適合）</w:t>
      </w:r>
      <w:bookmarkEnd w:id="16"/>
    </w:p>
    <w:p w:rsidR="00CF37BE" w:rsidRDefault="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17</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引き渡された成果品が種類又は品質に関して契約の内容に適合しないものであるとき、その補修、補足による追完、損害賠償及び代金の減額の請求並びに契約の解除は、発注者が別に定める場合を除き発注者がその不適合を知った時から１年が経過する日までに受注者に通知しなければならない。ただし、発注者が成果品の引渡しを受けた時点において、受注者がその不適合を知り、又は重大な過失によって知らなかったときは、この限りでない。</w:t>
      </w:r>
    </w:p>
    <w:p w:rsidR="00CF37BE" w:rsidRDefault="00C338FA">
      <w:pPr>
        <w:spacing w:line="0" w:lineRule="atLeast"/>
        <w:ind w:leftChars="-147" w:hangingChars="173" w:hanging="284"/>
        <w:rPr>
          <w:rFonts w:ascii="ＭＳ ゴシック" w:eastAsia="ＭＳ ゴシック" w:hAnsi="ＭＳ ゴシック"/>
          <w:b/>
          <w:sz w:val="18"/>
        </w:rPr>
      </w:pPr>
      <w:bookmarkStart w:id="18" w:name="_Toc33116450"/>
      <w:r>
        <w:rPr>
          <w:rFonts w:ascii="ＭＳ ゴシック" w:eastAsia="ＭＳ ゴシック" w:hAnsi="ＭＳ ゴシック" w:hint="eastAsia"/>
          <w:b/>
          <w:sz w:val="18"/>
        </w:rPr>
        <w:t>（特許権等の使用）</w:t>
      </w:r>
      <w:bookmarkEnd w:id="18"/>
    </w:p>
    <w:p w:rsidR="00CF37BE" w:rsidRDefault="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18</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受注者は、この契約の履行につ</w:t>
      </w:r>
      <w:r>
        <w:rPr>
          <w:rFonts w:ascii="ＭＳ 明朝" w:hAnsi="ＭＳ 明朝" w:hint="eastAsia"/>
          <w:sz w:val="18"/>
        </w:rPr>
        <w:t>いて、特許権その他第三者の権利の対象となっている処理方法を使用する場合は、その使用に関する一切の責任を負わなければならない。</w:t>
      </w:r>
    </w:p>
    <w:p w:rsidR="00CF37BE" w:rsidRDefault="00C338FA">
      <w:pPr>
        <w:spacing w:line="0" w:lineRule="atLeast"/>
        <w:ind w:leftChars="-147" w:hangingChars="173" w:hanging="284"/>
        <w:rPr>
          <w:rFonts w:ascii="ＭＳ ゴシック" w:eastAsia="ＭＳ ゴシック" w:hAnsi="ＭＳ ゴシック"/>
          <w:b/>
          <w:sz w:val="18"/>
        </w:rPr>
      </w:pPr>
      <w:bookmarkStart w:id="19" w:name="_Toc33116451"/>
      <w:r>
        <w:rPr>
          <w:rFonts w:ascii="ＭＳ ゴシック" w:eastAsia="ＭＳ ゴシック" w:hAnsi="ＭＳ ゴシック" w:hint="eastAsia"/>
          <w:b/>
          <w:sz w:val="18"/>
        </w:rPr>
        <w:t>（業務状況の調査報告）</w:t>
      </w:r>
      <w:bookmarkEnd w:id="19"/>
    </w:p>
    <w:p w:rsidR="00CF37BE" w:rsidRDefault="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19</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発注者は、必要と認めるときは、受注者に対して業務委託の履行状況につき調査し、又は報告を求めることができる。</w:t>
      </w:r>
    </w:p>
    <w:p w:rsidR="00CF37BE" w:rsidRDefault="00C338FA">
      <w:pPr>
        <w:spacing w:line="0" w:lineRule="atLeast"/>
        <w:ind w:leftChars="-147" w:hangingChars="173" w:hanging="284"/>
        <w:rPr>
          <w:rFonts w:ascii="ＭＳ ゴシック" w:eastAsia="ＭＳ ゴシック" w:hAnsi="ＭＳ ゴシック"/>
          <w:b/>
          <w:sz w:val="18"/>
        </w:rPr>
      </w:pPr>
      <w:bookmarkStart w:id="20" w:name="_Toc33116452"/>
      <w:r>
        <w:rPr>
          <w:rFonts w:ascii="ＭＳ ゴシック" w:eastAsia="ＭＳ ゴシック" w:hAnsi="ＭＳ ゴシック" w:hint="eastAsia"/>
          <w:b/>
          <w:sz w:val="18"/>
        </w:rPr>
        <w:t>（権利の帰属）</w:t>
      </w:r>
      <w:bookmarkEnd w:id="20"/>
    </w:p>
    <w:p w:rsidR="00CF37BE" w:rsidRDefault="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20</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受注者から引渡しを受けた成果品に対する一切の権利は、発注者に帰属するものとする。</w:t>
      </w:r>
    </w:p>
    <w:p w:rsidR="00CF37BE" w:rsidRDefault="00C338FA">
      <w:pPr>
        <w:spacing w:line="0" w:lineRule="atLeast"/>
        <w:ind w:leftChars="-147" w:left="-2" w:right="-1" w:hangingChars="173" w:hanging="282"/>
        <w:rPr>
          <w:rFonts w:ascii="ＭＳ 明朝" w:hAnsi="ＭＳ 明朝"/>
          <w:sz w:val="18"/>
        </w:rPr>
      </w:pPr>
      <w:r>
        <w:rPr>
          <w:rFonts w:ascii="ＭＳ 明朝" w:hAnsi="ＭＳ 明朝" w:hint="eastAsia"/>
          <w:sz w:val="18"/>
        </w:rPr>
        <w:t>２　発注者は、この契約の成果品を自由に使用し、又はこれを使用するにあたり、その内容等を変更することができる。</w:t>
      </w:r>
    </w:p>
    <w:p w:rsidR="00CF37BE" w:rsidRDefault="00C338FA">
      <w:pPr>
        <w:spacing w:line="0" w:lineRule="atLeast"/>
        <w:ind w:leftChars="-147" w:hangingChars="173" w:hanging="284"/>
        <w:rPr>
          <w:rFonts w:ascii="ＭＳ ゴシック" w:eastAsia="ＭＳ ゴシック" w:hAnsi="ＭＳ ゴシック"/>
          <w:b/>
          <w:sz w:val="18"/>
        </w:rPr>
      </w:pPr>
      <w:bookmarkStart w:id="21" w:name="_Toc33116453"/>
      <w:r>
        <w:rPr>
          <w:rFonts w:ascii="ＭＳ ゴシック" w:eastAsia="ＭＳ ゴシック" w:hAnsi="ＭＳ ゴシック" w:hint="eastAsia"/>
          <w:b/>
          <w:sz w:val="18"/>
        </w:rPr>
        <w:t>（秘密の厳守）</w:t>
      </w:r>
      <w:bookmarkEnd w:id="21"/>
    </w:p>
    <w:p w:rsidR="00CF37BE" w:rsidRDefault="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21</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受注者は、この契約の履行に関して知り得た秘密を第三者に漏らしてはならない。なお、この契約を満了した後も同様とする。</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２　受注者は、成果品（業務委託の履行過程において得られた記録等を含む。）を第三者に閲覧させ、複写させ、又はその写し等を譲渡してはならない。ただし、発注者の書面による承諾を得たときはこの限りでない。</w:t>
      </w:r>
    </w:p>
    <w:p w:rsidR="00CF37BE" w:rsidRDefault="00C338FA">
      <w:pPr>
        <w:spacing w:line="0" w:lineRule="atLeast"/>
        <w:ind w:leftChars="-147" w:hangingChars="173" w:hanging="284"/>
        <w:rPr>
          <w:rFonts w:ascii="ＭＳ ゴシック" w:eastAsia="ＭＳ ゴシック" w:hAnsi="ＭＳ ゴシック"/>
          <w:b/>
          <w:sz w:val="18"/>
        </w:rPr>
      </w:pPr>
      <w:bookmarkStart w:id="22" w:name="_Toc33116454"/>
      <w:r>
        <w:rPr>
          <w:rFonts w:ascii="ＭＳ ゴシック" w:eastAsia="ＭＳ ゴシック" w:hAnsi="ＭＳ ゴシック" w:hint="eastAsia"/>
          <w:b/>
          <w:sz w:val="18"/>
        </w:rPr>
        <w:t>（賠償額の予約）</w:t>
      </w:r>
      <w:bookmarkEnd w:id="22"/>
    </w:p>
    <w:p w:rsidR="00CF37BE" w:rsidRDefault="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22</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受注者は、この契約に関して、次の各号のいずれかに該当するときは、発注者がこの契約を解除するか否かを問わず、かつ、損害の発生及び損害額を立証することなく、委託金額</w:t>
      </w:r>
      <w:r>
        <w:rPr>
          <w:rFonts w:ascii="ＭＳ 明朝" w:hAnsi="ＭＳ 明朝" w:hint="eastAsia"/>
          <w:sz w:val="18"/>
        </w:rPr>
        <w:t>の</w:t>
      </w:r>
      <w:r>
        <w:rPr>
          <w:rFonts w:ascii="ＭＳ 明朝" w:hAnsi="ＭＳ 明朝" w:hint="eastAsia"/>
          <w:sz w:val="18"/>
        </w:rPr>
        <w:t>10</w:t>
      </w:r>
      <w:r>
        <w:rPr>
          <w:rFonts w:ascii="ＭＳ 明朝" w:hAnsi="ＭＳ 明朝" w:hint="eastAsia"/>
          <w:sz w:val="18"/>
        </w:rPr>
        <w:t>分の</w:t>
      </w:r>
      <w:r>
        <w:rPr>
          <w:rFonts w:ascii="ＭＳ 明朝" w:hAnsi="ＭＳ 明朝" w:hint="eastAsia"/>
          <w:sz w:val="18"/>
        </w:rPr>
        <w:t>1</w:t>
      </w:r>
      <w:r>
        <w:rPr>
          <w:rFonts w:ascii="ＭＳ 明朝" w:hAnsi="ＭＳ 明朝" w:hint="eastAsia"/>
          <w:sz w:val="18"/>
        </w:rPr>
        <w:t>に相当する額を賠償金として発注者の指定する期間に支払わなければならない。この契約が終了した後も同様とする。</w:t>
      </w:r>
    </w:p>
    <w:p w:rsidR="00CF37BE" w:rsidRDefault="00C338FA">
      <w:pPr>
        <w:spacing w:line="0" w:lineRule="atLeast"/>
        <w:ind w:leftChars="-147" w:left="-2" w:right="-1" w:hangingChars="173" w:hanging="282"/>
        <w:rPr>
          <w:rFonts w:ascii="ＭＳ 明朝" w:hAnsi="ＭＳ 明朝"/>
          <w:sz w:val="18"/>
        </w:rPr>
      </w:pPr>
      <w:r>
        <w:rPr>
          <w:rFonts w:ascii="ＭＳ 明朝" w:hAnsi="ＭＳ 明朝" w:hint="eastAsia"/>
          <w:sz w:val="18"/>
        </w:rPr>
        <w:t xml:space="preserve">　</w:t>
      </w:r>
      <w:r>
        <w:rPr>
          <w:rFonts w:ascii="ＭＳ 明朝" w:hAnsi="ＭＳ 明朝" w:hint="eastAsia"/>
          <w:sz w:val="18"/>
        </w:rPr>
        <w:t>(1)</w:t>
      </w:r>
      <w:r>
        <w:rPr>
          <w:rFonts w:ascii="ＭＳ 明朝" w:hAnsi="ＭＳ 明朝" w:hint="eastAsia"/>
          <w:sz w:val="18"/>
        </w:rPr>
        <w:t xml:space="preserve">　第</w:t>
      </w:r>
      <w:r>
        <w:rPr>
          <w:rFonts w:ascii="ＭＳ 明朝" w:hAnsi="ＭＳ 明朝" w:hint="eastAsia"/>
          <w:sz w:val="18"/>
        </w:rPr>
        <w:t>13</w:t>
      </w:r>
      <w:r>
        <w:rPr>
          <w:rFonts w:ascii="ＭＳ 明朝" w:hAnsi="ＭＳ 明朝" w:hint="eastAsia"/>
          <w:sz w:val="18"/>
        </w:rPr>
        <w:t>条の</w:t>
      </w:r>
      <w:r>
        <w:rPr>
          <w:rFonts w:ascii="ＭＳ 明朝" w:hAnsi="ＭＳ 明朝" w:hint="eastAsia"/>
          <w:sz w:val="18"/>
        </w:rPr>
        <w:t>2</w:t>
      </w:r>
      <w:r>
        <w:rPr>
          <w:rFonts w:ascii="ＭＳ 明朝" w:hAnsi="ＭＳ 明朝" w:hint="eastAsia"/>
          <w:sz w:val="18"/>
        </w:rPr>
        <w:t>第</w:t>
      </w:r>
      <w:r>
        <w:rPr>
          <w:rFonts w:ascii="ＭＳ 明朝" w:hAnsi="ＭＳ 明朝" w:hint="eastAsia"/>
          <w:sz w:val="18"/>
        </w:rPr>
        <w:t>1</w:t>
      </w:r>
      <w:r>
        <w:rPr>
          <w:rFonts w:ascii="ＭＳ 明朝" w:hAnsi="ＭＳ 明朝" w:hint="eastAsia"/>
          <w:sz w:val="18"/>
        </w:rPr>
        <w:t>項第</w:t>
      </w:r>
      <w:r>
        <w:rPr>
          <w:rFonts w:ascii="ＭＳ 明朝" w:hAnsi="ＭＳ 明朝" w:hint="eastAsia"/>
          <w:sz w:val="18"/>
        </w:rPr>
        <w:t>1</w:t>
      </w:r>
      <w:r>
        <w:rPr>
          <w:rFonts w:ascii="ＭＳ 明朝" w:hAnsi="ＭＳ 明朝" w:hint="eastAsia"/>
          <w:sz w:val="18"/>
        </w:rPr>
        <w:t>号に規定する排除措置命令が確定したとき。</w:t>
      </w:r>
    </w:p>
    <w:p w:rsidR="00CF37BE" w:rsidRDefault="00C338FA">
      <w:pPr>
        <w:spacing w:line="0" w:lineRule="atLeast"/>
        <w:ind w:leftChars="-147" w:left="-2" w:right="-1" w:hangingChars="173" w:hanging="282"/>
        <w:rPr>
          <w:rFonts w:ascii="ＭＳ 明朝" w:hAnsi="ＭＳ 明朝"/>
          <w:sz w:val="18"/>
        </w:rPr>
      </w:pPr>
      <w:r>
        <w:rPr>
          <w:rFonts w:ascii="ＭＳ 明朝" w:hAnsi="ＭＳ 明朝" w:hint="eastAsia"/>
          <w:sz w:val="18"/>
        </w:rPr>
        <w:t xml:space="preserve">　</w:t>
      </w:r>
      <w:r>
        <w:rPr>
          <w:rFonts w:ascii="ＭＳ 明朝" w:hAnsi="ＭＳ 明朝" w:hint="eastAsia"/>
          <w:sz w:val="18"/>
        </w:rPr>
        <w:t>(2)</w:t>
      </w:r>
      <w:r>
        <w:rPr>
          <w:rFonts w:ascii="ＭＳ 明朝" w:hAnsi="ＭＳ 明朝" w:hint="eastAsia"/>
          <w:sz w:val="18"/>
        </w:rPr>
        <w:t xml:space="preserve">　第</w:t>
      </w:r>
      <w:r>
        <w:rPr>
          <w:rFonts w:ascii="ＭＳ 明朝" w:hAnsi="ＭＳ 明朝" w:hint="eastAsia"/>
          <w:sz w:val="18"/>
        </w:rPr>
        <w:t>13</w:t>
      </w:r>
      <w:r>
        <w:rPr>
          <w:rFonts w:ascii="ＭＳ 明朝" w:hAnsi="ＭＳ 明朝" w:hint="eastAsia"/>
          <w:sz w:val="18"/>
        </w:rPr>
        <w:t>条の</w:t>
      </w:r>
      <w:r>
        <w:rPr>
          <w:rFonts w:ascii="ＭＳ 明朝" w:hAnsi="ＭＳ 明朝" w:hint="eastAsia"/>
          <w:sz w:val="18"/>
        </w:rPr>
        <w:t>2</w:t>
      </w:r>
      <w:r>
        <w:rPr>
          <w:rFonts w:ascii="ＭＳ 明朝" w:hAnsi="ＭＳ 明朝" w:hint="eastAsia"/>
          <w:sz w:val="18"/>
        </w:rPr>
        <w:t>第</w:t>
      </w:r>
      <w:r>
        <w:rPr>
          <w:rFonts w:ascii="ＭＳ 明朝" w:hAnsi="ＭＳ 明朝" w:hint="eastAsia"/>
          <w:sz w:val="18"/>
        </w:rPr>
        <w:t>1</w:t>
      </w:r>
      <w:r>
        <w:rPr>
          <w:rFonts w:ascii="ＭＳ 明朝" w:hAnsi="ＭＳ 明朝" w:hint="eastAsia"/>
          <w:sz w:val="18"/>
        </w:rPr>
        <w:t>項第</w:t>
      </w:r>
      <w:r>
        <w:rPr>
          <w:rFonts w:ascii="ＭＳ 明朝" w:hAnsi="ＭＳ 明朝" w:hint="eastAsia"/>
          <w:sz w:val="18"/>
        </w:rPr>
        <w:t>2</w:t>
      </w:r>
      <w:r>
        <w:rPr>
          <w:rFonts w:ascii="ＭＳ 明朝" w:hAnsi="ＭＳ 明朝" w:hint="eastAsia"/>
          <w:sz w:val="18"/>
        </w:rPr>
        <w:t>号に規定する納付命令が確定したとき。</w:t>
      </w:r>
    </w:p>
    <w:p w:rsidR="00CF37BE" w:rsidRDefault="00C338FA">
      <w:pPr>
        <w:spacing w:line="0" w:lineRule="atLeast"/>
        <w:ind w:leftChars="-61" w:left="31" w:right="-1" w:hangingChars="91" w:hanging="149"/>
        <w:rPr>
          <w:rFonts w:ascii="ＭＳ 明朝" w:hAnsi="ＭＳ 明朝"/>
          <w:sz w:val="18"/>
        </w:rPr>
      </w:pPr>
      <w:r>
        <w:rPr>
          <w:rFonts w:ascii="ＭＳ 明朝" w:hAnsi="ＭＳ 明朝" w:hint="eastAsia"/>
          <w:sz w:val="18"/>
        </w:rPr>
        <w:t>(3</w:t>
      </w:r>
      <w:r>
        <w:rPr>
          <w:rFonts w:ascii="ＭＳ 明朝" w:hAnsi="ＭＳ 明朝" w:hint="eastAsia"/>
          <w:sz w:val="18"/>
        </w:rPr>
        <w:t>）</w:t>
      </w:r>
      <w:r>
        <w:rPr>
          <w:rFonts w:ascii="ＭＳ 明朝" w:hAnsi="ＭＳ 明朝" w:hint="eastAsia"/>
          <w:sz w:val="18"/>
        </w:rPr>
        <w:t xml:space="preserve"> </w:t>
      </w:r>
      <w:r>
        <w:rPr>
          <w:rFonts w:ascii="ＭＳ 明朝" w:hAnsi="ＭＳ 明朝" w:hint="eastAsia"/>
          <w:sz w:val="18"/>
        </w:rPr>
        <w:t>第</w:t>
      </w:r>
      <w:r>
        <w:rPr>
          <w:rFonts w:ascii="ＭＳ 明朝" w:hAnsi="ＭＳ 明朝" w:hint="eastAsia"/>
          <w:sz w:val="18"/>
        </w:rPr>
        <w:t>13</w:t>
      </w:r>
      <w:r>
        <w:rPr>
          <w:rFonts w:ascii="ＭＳ 明朝" w:hAnsi="ＭＳ 明朝" w:hint="eastAsia"/>
          <w:sz w:val="18"/>
        </w:rPr>
        <w:t>条の</w:t>
      </w:r>
      <w:r>
        <w:rPr>
          <w:rFonts w:ascii="ＭＳ 明朝" w:hAnsi="ＭＳ 明朝" w:hint="eastAsia"/>
          <w:sz w:val="18"/>
        </w:rPr>
        <w:t>2</w:t>
      </w:r>
      <w:r>
        <w:rPr>
          <w:rFonts w:ascii="ＭＳ 明朝" w:hAnsi="ＭＳ 明朝" w:hint="eastAsia"/>
          <w:sz w:val="18"/>
        </w:rPr>
        <w:t>第</w:t>
      </w:r>
      <w:r>
        <w:rPr>
          <w:rFonts w:ascii="ＭＳ 明朝" w:hAnsi="ＭＳ 明朝" w:hint="eastAsia"/>
          <w:sz w:val="18"/>
        </w:rPr>
        <w:t>1</w:t>
      </w:r>
      <w:r>
        <w:rPr>
          <w:rFonts w:ascii="ＭＳ 明朝" w:hAnsi="ＭＳ 明朝" w:hint="eastAsia"/>
          <w:sz w:val="18"/>
        </w:rPr>
        <w:t>項第</w:t>
      </w:r>
      <w:r>
        <w:rPr>
          <w:rFonts w:ascii="ＭＳ 明朝" w:hAnsi="ＭＳ 明朝" w:hint="eastAsia"/>
          <w:sz w:val="18"/>
        </w:rPr>
        <w:t>3</w:t>
      </w:r>
      <w:r>
        <w:rPr>
          <w:rFonts w:ascii="ＭＳ 明朝" w:hAnsi="ＭＳ 明朝" w:hint="eastAsia"/>
          <w:sz w:val="18"/>
        </w:rPr>
        <w:t>号に規定する刑が確定したとき。</w:t>
      </w:r>
      <w:r>
        <w:rPr>
          <w:rFonts w:ascii="ＭＳ 明朝" w:hAnsi="ＭＳ 明朝" w:hint="eastAsia"/>
          <w:sz w:val="18"/>
        </w:rPr>
        <w:t xml:space="preserve"> </w:t>
      </w:r>
    </w:p>
    <w:p w:rsidR="00CF37BE" w:rsidRDefault="00C338FA">
      <w:pPr>
        <w:spacing w:line="0" w:lineRule="atLeast"/>
        <w:ind w:leftChars="-147" w:left="-142" w:right="-1" w:hangingChars="87" w:hanging="142"/>
        <w:rPr>
          <w:rFonts w:ascii="ＭＳ 明朝" w:hAnsi="ＭＳ 明朝"/>
          <w:sz w:val="18"/>
        </w:rPr>
      </w:pPr>
      <w:r>
        <w:rPr>
          <w:rFonts w:ascii="ＭＳ 明朝" w:hAnsi="ＭＳ 明朝" w:hint="eastAsia"/>
          <w:sz w:val="18"/>
        </w:rPr>
        <w:t>２　前項の場合において、発注者に生じた実際の損害額が、委託金額の</w:t>
      </w:r>
      <w:r>
        <w:rPr>
          <w:rFonts w:ascii="ＭＳ 明朝" w:hAnsi="ＭＳ 明朝" w:hint="eastAsia"/>
          <w:sz w:val="18"/>
        </w:rPr>
        <w:t>10</w:t>
      </w:r>
      <w:r>
        <w:rPr>
          <w:rFonts w:ascii="ＭＳ 明朝" w:hAnsi="ＭＳ 明朝" w:hint="eastAsia"/>
          <w:sz w:val="18"/>
        </w:rPr>
        <w:t>分の</w:t>
      </w:r>
      <w:r>
        <w:rPr>
          <w:rFonts w:ascii="ＭＳ 明朝" w:hAnsi="ＭＳ 明朝" w:hint="eastAsia"/>
          <w:sz w:val="18"/>
        </w:rPr>
        <w:t>1</w:t>
      </w:r>
      <w:r>
        <w:rPr>
          <w:rFonts w:ascii="ＭＳ 明朝" w:hAnsi="ＭＳ 明朝" w:hint="eastAsia"/>
          <w:sz w:val="18"/>
        </w:rPr>
        <w:t>に相当する額を超える場合においては、発注者がその超過分につき賠償を請求することを妨げるものではない。</w:t>
      </w:r>
    </w:p>
    <w:p w:rsidR="00CF37BE" w:rsidRDefault="00C338FA">
      <w:pPr>
        <w:spacing w:line="0" w:lineRule="atLeast"/>
        <w:ind w:leftChars="-147" w:hangingChars="173" w:hanging="284"/>
        <w:rPr>
          <w:rFonts w:ascii="ＭＳ ゴシック" w:eastAsia="ＭＳ ゴシック" w:hAnsi="ＭＳ ゴシック"/>
          <w:b/>
          <w:sz w:val="18"/>
        </w:rPr>
      </w:pPr>
      <w:bookmarkStart w:id="23" w:name="_Toc33116455"/>
      <w:r>
        <w:rPr>
          <w:rFonts w:ascii="ＭＳ ゴシック" w:eastAsia="ＭＳ ゴシック" w:hAnsi="ＭＳ ゴシック" w:hint="eastAsia"/>
          <w:b/>
          <w:sz w:val="18"/>
        </w:rPr>
        <w:t>（個人情</w:t>
      </w:r>
      <w:r>
        <w:rPr>
          <w:rFonts w:ascii="ＭＳ ゴシック" w:eastAsia="ＭＳ ゴシック" w:hAnsi="ＭＳ ゴシック" w:hint="eastAsia"/>
          <w:b/>
          <w:sz w:val="18"/>
        </w:rPr>
        <w:t>報の保護）</w:t>
      </w:r>
      <w:bookmarkEnd w:id="23"/>
    </w:p>
    <w:p w:rsidR="00CF37BE" w:rsidRDefault="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23</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受注者は、この契約の履行に関して、個人情報の保護に関する法律（平成</w:t>
      </w:r>
      <w:r>
        <w:rPr>
          <w:rFonts w:ascii="ＭＳ 明朝" w:hAnsi="ＭＳ 明朝" w:hint="eastAsia"/>
          <w:sz w:val="18"/>
        </w:rPr>
        <w:t>15</w:t>
      </w:r>
      <w:r>
        <w:rPr>
          <w:rFonts w:ascii="ＭＳ 明朝" w:hAnsi="ＭＳ 明朝" w:hint="eastAsia"/>
          <w:sz w:val="18"/>
        </w:rPr>
        <w:t>年法律第</w:t>
      </w:r>
      <w:r>
        <w:rPr>
          <w:rFonts w:ascii="ＭＳ 明朝" w:hAnsi="ＭＳ 明朝" w:hint="eastAsia"/>
          <w:sz w:val="18"/>
        </w:rPr>
        <w:t>57</w:t>
      </w:r>
      <w:r>
        <w:rPr>
          <w:rFonts w:ascii="ＭＳ 明朝" w:hAnsi="ＭＳ 明朝" w:hint="eastAsia"/>
          <w:sz w:val="18"/>
        </w:rPr>
        <w:t>号）及び別記「個人情報取扱特記事項」の規定を遵守しなければならない。</w:t>
      </w:r>
    </w:p>
    <w:p w:rsidR="00CF37BE" w:rsidRDefault="00C338FA">
      <w:pPr>
        <w:spacing w:line="0" w:lineRule="atLeast"/>
        <w:ind w:leftChars="-147" w:hangingChars="173" w:hanging="284"/>
        <w:rPr>
          <w:rFonts w:ascii="ＭＳ ゴシック" w:eastAsia="ＭＳ ゴシック" w:hAnsi="ＭＳ ゴシック"/>
          <w:b/>
          <w:sz w:val="18"/>
        </w:rPr>
      </w:pPr>
      <w:bookmarkStart w:id="24" w:name="_Toc33116456"/>
      <w:r>
        <w:rPr>
          <w:rFonts w:ascii="ＭＳ ゴシック" w:eastAsia="ＭＳ ゴシック" w:hAnsi="ＭＳ ゴシック" w:hint="eastAsia"/>
          <w:b/>
          <w:sz w:val="18"/>
        </w:rPr>
        <w:t>（合意管轄）</w:t>
      </w:r>
      <w:bookmarkEnd w:id="24"/>
    </w:p>
    <w:p w:rsidR="00CF37BE" w:rsidRDefault="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2</w:t>
      </w:r>
      <w:r w:rsidR="00114D97">
        <w:rPr>
          <w:rFonts w:ascii="ＭＳ ゴシック" w:eastAsia="ＭＳ ゴシック" w:hAnsi="ＭＳ ゴシック" w:hint="eastAsia"/>
          <w:b/>
          <w:sz w:val="18"/>
        </w:rPr>
        <w:t>4</w:t>
      </w:r>
      <w:r>
        <w:rPr>
          <w:rFonts w:ascii="ＭＳ ゴシック" w:eastAsia="ＭＳ ゴシック" w:hAnsi="ＭＳ ゴシック" w:hint="eastAsia"/>
          <w:b/>
          <w:sz w:val="18"/>
        </w:rPr>
        <w:t>条</w:t>
      </w:r>
      <w:r>
        <w:rPr>
          <w:rFonts w:ascii="ＭＳ 明朝" w:hAnsi="ＭＳ 明朝" w:hint="eastAsia"/>
          <w:b/>
          <w:sz w:val="18"/>
        </w:rPr>
        <w:t xml:space="preserve">　</w:t>
      </w:r>
      <w:r>
        <w:rPr>
          <w:rFonts w:ascii="ＭＳ 明朝" w:hAnsi="ＭＳ 明朝" w:hint="eastAsia"/>
          <w:sz w:val="18"/>
        </w:rPr>
        <w:t>この契約に関する紛争についての第一審の管轄裁判所は、発注者の住所地を管轄する地方裁判所とする。</w:t>
      </w:r>
    </w:p>
    <w:p w:rsidR="00CF37BE" w:rsidRDefault="00C338FA">
      <w:pPr>
        <w:spacing w:line="0" w:lineRule="atLeast"/>
        <w:ind w:leftChars="-147" w:hangingChars="173" w:hanging="284"/>
        <w:rPr>
          <w:rFonts w:ascii="ＭＳ ゴシック" w:eastAsia="ＭＳ ゴシック" w:hAnsi="ＭＳ ゴシック"/>
          <w:b/>
          <w:sz w:val="18"/>
        </w:rPr>
      </w:pPr>
      <w:bookmarkStart w:id="25" w:name="_Toc33116457"/>
      <w:r>
        <w:rPr>
          <w:rFonts w:ascii="ＭＳ ゴシック" w:eastAsia="ＭＳ ゴシック" w:hAnsi="ＭＳ ゴシック" w:hint="eastAsia"/>
          <w:b/>
          <w:sz w:val="18"/>
        </w:rPr>
        <w:t>（補　則）</w:t>
      </w:r>
      <w:bookmarkEnd w:id="25"/>
    </w:p>
    <w:p w:rsidR="00CF37BE" w:rsidRDefault="00C338FA">
      <w:pPr>
        <w:spacing w:line="0" w:lineRule="atLeast"/>
        <w:ind w:leftChars="-147" w:right="-1"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2</w:t>
      </w:r>
      <w:r w:rsidR="00114D97">
        <w:rPr>
          <w:rFonts w:ascii="ＭＳ ゴシック" w:eastAsia="ＭＳ ゴシック" w:hAnsi="ＭＳ ゴシック" w:hint="eastAsia"/>
          <w:b/>
          <w:sz w:val="18"/>
        </w:rPr>
        <w:t>5</w:t>
      </w:r>
      <w:r>
        <w:rPr>
          <w:rFonts w:ascii="ＭＳ ゴシック" w:eastAsia="ＭＳ ゴシック" w:hAnsi="ＭＳ ゴシック" w:hint="eastAsia"/>
          <w:b/>
          <w:sz w:val="18"/>
        </w:rPr>
        <w:t>条</w:t>
      </w:r>
      <w:r>
        <w:rPr>
          <w:rFonts w:ascii="ＭＳ 明朝" w:hAnsi="ＭＳ 明朝" w:hint="eastAsia"/>
          <w:sz w:val="18"/>
        </w:rPr>
        <w:t xml:space="preserve">　この契約に定めのない事項又はこの契約について疑義が生じた事項については、必要に応じて発注者と受注者が</w:t>
      </w:r>
      <w:r>
        <w:rPr>
          <w:rFonts w:ascii="ＭＳ 明朝" w:hAnsi="ＭＳ 明朝" w:hint="eastAsia"/>
          <w:sz w:val="18"/>
        </w:rPr>
        <w:t>協議して定めるものとする。</w:t>
      </w:r>
    </w:p>
    <w:p w:rsidR="00CF37BE" w:rsidRDefault="00C338FA">
      <w:pPr>
        <w:spacing w:line="0" w:lineRule="atLeast"/>
        <w:ind w:leftChars="-147" w:left="-2" w:right="-425" w:hangingChars="173" w:hanging="282"/>
        <w:rPr>
          <w:rFonts w:ascii="ＭＳ ゴシック" w:eastAsia="ＭＳ ゴシック" w:hAnsi="ＭＳ ゴシック"/>
          <w:b/>
          <w:sz w:val="18"/>
        </w:rPr>
      </w:pPr>
      <w:r>
        <w:rPr>
          <w:rFonts w:ascii="ＭＳ 明朝" w:hAnsi="ＭＳ 明朝"/>
          <w:sz w:val="18"/>
        </w:rPr>
        <w:br w:type="page"/>
      </w:r>
      <w:r>
        <w:rPr>
          <w:rFonts w:ascii="ＭＳ ゴシック" w:eastAsia="ＭＳ ゴシック" w:hAnsi="ＭＳ ゴシック" w:hint="eastAsia"/>
          <w:b/>
          <w:sz w:val="18"/>
        </w:rPr>
        <w:lastRenderedPageBreak/>
        <w:t>別　記</w:t>
      </w:r>
    </w:p>
    <w:p w:rsidR="00CF37BE" w:rsidRDefault="00C338FA">
      <w:pPr>
        <w:spacing w:line="0" w:lineRule="atLeast"/>
        <w:ind w:leftChars="-147" w:right="-425" w:hangingChars="173" w:hanging="284"/>
        <w:jc w:val="center"/>
        <w:rPr>
          <w:rFonts w:ascii="ＭＳ ゴシック" w:eastAsia="ＭＳ ゴシック" w:hAnsi="ＭＳ ゴシック"/>
          <w:b/>
          <w:sz w:val="18"/>
        </w:rPr>
      </w:pPr>
      <w:r>
        <w:rPr>
          <w:rFonts w:ascii="ＭＳ ゴシック" w:eastAsia="ＭＳ ゴシック" w:hAnsi="ＭＳ ゴシック" w:hint="eastAsia"/>
          <w:b/>
          <w:sz w:val="18"/>
        </w:rPr>
        <w:t>個人情報取扱特記事項</w:t>
      </w:r>
    </w:p>
    <w:p w:rsidR="00CF37BE" w:rsidRDefault="00C338FA">
      <w:pPr>
        <w:spacing w:line="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（基本的事項）</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w:t>
      </w:r>
      <w:r>
        <w:rPr>
          <w:rFonts w:ascii="ＭＳ ゴシック" w:eastAsia="ＭＳ ゴシック" w:hAnsi="ＭＳ ゴシック" w:hint="eastAsia"/>
          <w:b/>
          <w:sz w:val="18"/>
        </w:rPr>
        <w:t xml:space="preserve">　</w:t>
      </w:r>
      <w:r>
        <w:rPr>
          <w:rFonts w:ascii="ＭＳ 明朝" w:hAnsi="ＭＳ 明朝" w:hint="eastAsia"/>
          <w:sz w:val="18"/>
        </w:rPr>
        <w:t>受注者（第三者に業務を委託し、又は請け負わせた場合は、当該第三者を含む。以下同じ。）は、この契約を履行するに当たり、個人情報（特定個人情報を含む。以下同じ。）を取り扱う際には、個人情報の保護の重要性を認識し、個人の権利利益を侵害することのないよう適正に取り扱わなければならない。</w:t>
      </w:r>
    </w:p>
    <w:p w:rsidR="00CF37BE" w:rsidRDefault="00C338FA">
      <w:pPr>
        <w:spacing w:line="24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（秘密の保持）</w:t>
      </w:r>
    </w:p>
    <w:p w:rsidR="00CF37BE" w:rsidRDefault="00C338FA">
      <w:pPr>
        <w:spacing w:line="240" w:lineRule="atLeast"/>
        <w:ind w:leftChars="-147" w:right="-425" w:hangingChars="173" w:hanging="284"/>
        <w:rPr>
          <w:rFonts w:ascii="ＭＳ 明朝" w:hAnsi="ＭＳ 明朝"/>
          <w:sz w:val="18"/>
        </w:rPr>
      </w:pPr>
      <w:r>
        <w:rPr>
          <w:rFonts w:ascii="ＭＳ ゴシック" w:eastAsia="ＭＳ ゴシック" w:hAnsi="ＭＳ ゴシック" w:hint="eastAsia"/>
          <w:b/>
          <w:sz w:val="18"/>
        </w:rPr>
        <w:t>第２</w:t>
      </w:r>
      <w:r>
        <w:rPr>
          <w:rFonts w:ascii="ＭＳ 明朝" w:hAnsi="ＭＳ 明朝" w:hint="eastAsia"/>
          <w:sz w:val="18"/>
        </w:rPr>
        <w:t xml:space="preserve">　受注者は、この契約の履行に関して知り得た個人情報を他に漏らし、又は不当な目的に使用してはならない。この契約が終了し、又は解除された後においても同様とする。</w:t>
      </w:r>
    </w:p>
    <w:p w:rsidR="00CF37BE" w:rsidRDefault="00C338FA">
      <w:pPr>
        <w:spacing w:line="24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（使用者への周知）</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第３</w:t>
      </w:r>
      <w:r>
        <w:rPr>
          <w:rFonts w:ascii="ＭＳ 明朝" w:hAnsi="ＭＳ 明朝" w:hint="eastAsia"/>
          <w:sz w:val="18"/>
        </w:rPr>
        <w:t xml:space="preserve">　受注者は、その使用する者に対し、在職中だけでなく退職後においてもこの契約の履行に関して知り得た個人情報を他に漏らし、又は不当な目的に使用してはならない。また、その他個人情報の保護に関して必要な事項を周知しなければならない。</w:t>
      </w:r>
    </w:p>
    <w:p w:rsidR="00CF37BE" w:rsidRDefault="00C338FA">
      <w:pPr>
        <w:spacing w:line="24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（収集の制限）</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第４</w:t>
      </w:r>
      <w:r>
        <w:rPr>
          <w:rFonts w:ascii="ＭＳ 明朝" w:hAnsi="ＭＳ 明朝" w:hint="eastAsia"/>
          <w:sz w:val="18"/>
        </w:rPr>
        <w:t xml:space="preserve">　受注者は、この契約を履行するために個人情報を収集するときは、当該業務を処理するため</w:t>
      </w:r>
      <w:r>
        <w:rPr>
          <w:rFonts w:ascii="ＭＳ 明朝" w:hAnsi="ＭＳ 明朝" w:hint="eastAsia"/>
          <w:sz w:val="18"/>
        </w:rPr>
        <w:t>に必要な範囲内で、適法かつ公正な手段により行わなければならない。</w:t>
      </w:r>
    </w:p>
    <w:p w:rsidR="00CF37BE" w:rsidRDefault="00C338FA">
      <w:pPr>
        <w:spacing w:line="24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（適正管理）</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第５</w:t>
      </w:r>
      <w:r>
        <w:rPr>
          <w:rFonts w:ascii="ＭＳ 明朝" w:hAnsi="ＭＳ 明朝" w:hint="eastAsia"/>
          <w:sz w:val="18"/>
        </w:rPr>
        <w:t xml:space="preserve">　受注者は、この契約の履行に係る個人情報の漏えい、改ざん、滅失又は毀損の防止その他個人情報の適正な管理のため、必要な措置を講じなければならない。</w:t>
      </w:r>
    </w:p>
    <w:p w:rsidR="00CF37BE" w:rsidRDefault="00C338FA">
      <w:pPr>
        <w:spacing w:line="240" w:lineRule="atLeast"/>
        <w:ind w:leftChars="-147" w:left="-2" w:right="-568" w:hangingChars="173" w:hanging="282"/>
        <w:rPr>
          <w:rFonts w:ascii="ＭＳ 明朝" w:hAnsi="ＭＳ 明朝"/>
          <w:sz w:val="18"/>
        </w:rPr>
      </w:pPr>
      <w:r>
        <w:rPr>
          <w:rFonts w:ascii="ＭＳ 明朝" w:hAnsi="ＭＳ 明朝" w:hint="eastAsia"/>
          <w:sz w:val="18"/>
        </w:rPr>
        <w:t>２　受注者は、この契約による業務に係る個人情報の取扱いを発注者が指定する場所で行うものとし、発注者があらかじめ承認した場合を除き、当該場所から個人情報が記録された媒体を持ち出してはならない。</w:t>
      </w:r>
    </w:p>
    <w:p w:rsidR="00CF37BE" w:rsidRDefault="00C338FA">
      <w:pPr>
        <w:spacing w:line="24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（目的外使用等の禁止）</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第６</w:t>
      </w:r>
      <w:r>
        <w:rPr>
          <w:rFonts w:ascii="ＭＳ 明朝" w:hAnsi="ＭＳ 明朝" w:hint="eastAsia"/>
          <w:sz w:val="18"/>
        </w:rPr>
        <w:t xml:space="preserve">　受注者は、発注者の指示又は承諾がある場合を除き、この契約の履</w:t>
      </w:r>
      <w:r>
        <w:rPr>
          <w:rFonts w:ascii="ＭＳ 明朝" w:hAnsi="ＭＳ 明朝" w:hint="eastAsia"/>
          <w:sz w:val="18"/>
        </w:rPr>
        <w:t>行に関して知り得た個人情報を、当該業務を処理する以外の目的に使用し、又は第三者に提供してはならない。</w:t>
      </w:r>
    </w:p>
    <w:p w:rsidR="00CF37BE" w:rsidRDefault="00C338FA">
      <w:pPr>
        <w:spacing w:line="24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（複写及び複製の禁止）</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第７</w:t>
      </w:r>
      <w:r>
        <w:rPr>
          <w:rFonts w:ascii="ＭＳ 明朝" w:hAnsi="ＭＳ 明朝" w:hint="eastAsia"/>
          <w:sz w:val="18"/>
        </w:rPr>
        <w:t xml:space="preserve">　受注者は、発注者の指示又は承諾がある場合を除き、この契約を履行するために、発注者から提供された個人情報が記録された帳票類等を複写し、又は複製してはならない。</w:t>
      </w:r>
    </w:p>
    <w:p w:rsidR="00CF37BE" w:rsidRDefault="00C338FA">
      <w:pPr>
        <w:spacing w:line="24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（資料等の返還）</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第８</w:t>
      </w:r>
      <w:r>
        <w:rPr>
          <w:rFonts w:ascii="ＭＳ 明朝" w:hAnsi="ＭＳ 明朝" w:hint="eastAsia"/>
          <w:sz w:val="18"/>
        </w:rPr>
        <w:t xml:space="preserve">　受注者は、この契約が終了し、又は解除されたときは、当該業務を処理するために発注者から提供された個人情報が記録された帳票類等は、速やかに発注者に返還し、引き渡し、又は消去しなければならない。ただし、発</w:t>
      </w:r>
      <w:r>
        <w:rPr>
          <w:rFonts w:ascii="ＭＳ 明朝" w:hAnsi="ＭＳ 明朝" w:hint="eastAsia"/>
          <w:sz w:val="18"/>
        </w:rPr>
        <w:t>注者が別に指示したときは、当該方法によるものとする。</w:t>
      </w:r>
    </w:p>
    <w:p w:rsidR="00CF37BE" w:rsidRDefault="00C338FA">
      <w:pPr>
        <w:spacing w:line="240" w:lineRule="atLeast"/>
        <w:ind w:leftChars="-147" w:right="-568" w:hangingChars="173" w:hanging="284"/>
        <w:rPr>
          <w:rFonts w:ascii="ＭＳ ゴシック" w:eastAsia="ＭＳ ゴシック" w:hAnsi="ＭＳ ゴシック"/>
          <w:b/>
          <w:sz w:val="18"/>
        </w:rPr>
      </w:pPr>
      <w:r>
        <w:rPr>
          <w:rFonts w:ascii="ＭＳ ゴシック" w:eastAsia="ＭＳ ゴシック" w:hAnsi="ＭＳ ゴシック"/>
          <w:b/>
          <w:sz w:val="18"/>
        </w:rPr>
        <w:t>（取扱状況の報告）</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 xml:space="preserve">第９　</w:t>
      </w:r>
      <w:r>
        <w:rPr>
          <w:rFonts w:ascii="ＭＳ 明朝" w:hAnsi="ＭＳ 明朝" w:hint="eastAsia"/>
          <w:sz w:val="18"/>
        </w:rPr>
        <w:t>受注者は、個人情報の取扱いの状況について発注者から報告を求められた場合は、直ちに報告しなければならない。</w:t>
      </w:r>
    </w:p>
    <w:p w:rsidR="00CF37BE" w:rsidRDefault="00C338FA">
      <w:pPr>
        <w:spacing w:line="240" w:lineRule="atLeast"/>
        <w:ind w:leftChars="-147" w:right="-568" w:hangingChars="173" w:hanging="284"/>
        <w:rPr>
          <w:rFonts w:ascii="ＭＳ ゴシック" w:eastAsia="ＭＳ ゴシック" w:hAnsi="ＭＳ ゴシック"/>
          <w:b/>
          <w:sz w:val="18"/>
        </w:rPr>
      </w:pPr>
      <w:r>
        <w:rPr>
          <w:rFonts w:ascii="ＭＳ ゴシック" w:eastAsia="ＭＳ ゴシック" w:hAnsi="ＭＳ ゴシック"/>
          <w:b/>
          <w:sz w:val="18"/>
        </w:rPr>
        <w:t>（監査</w:t>
      </w:r>
      <w:r>
        <w:rPr>
          <w:rFonts w:ascii="ＭＳ ゴシック" w:eastAsia="ＭＳ ゴシック" w:hAnsi="ＭＳ ゴシック" w:hint="eastAsia"/>
          <w:b/>
          <w:sz w:val="18"/>
        </w:rPr>
        <w:t>等</w:t>
      </w:r>
      <w:r>
        <w:rPr>
          <w:rFonts w:ascii="ＭＳ ゴシック" w:eastAsia="ＭＳ ゴシック" w:hAnsi="ＭＳ ゴシック"/>
          <w:b/>
          <w:sz w:val="18"/>
        </w:rPr>
        <w:t>）</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hint="eastAsia"/>
          <w:b/>
          <w:sz w:val="18"/>
        </w:rPr>
        <w:t>10</w:t>
      </w:r>
      <w:r>
        <w:rPr>
          <w:rFonts w:ascii="ＭＳ 明朝" w:hAnsi="ＭＳ 明朝" w:hint="eastAsia"/>
          <w:sz w:val="18"/>
        </w:rPr>
        <w:t xml:space="preserve">　受注者は、個人情報の取扱状況を把握するための監査等を発注者から求められた場合は、応じなければならない。</w:t>
      </w:r>
    </w:p>
    <w:p w:rsidR="00CF37BE" w:rsidRDefault="00C338FA">
      <w:pPr>
        <w:spacing w:line="24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（事故発生時における報告）</w:t>
      </w:r>
    </w:p>
    <w:p w:rsidR="00CF37BE" w:rsidRDefault="00C338FA">
      <w:pPr>
        <w:spacing w:line="240" w:lineRule="atLeast"/>
        <w:ind w:leftChars="-147" w:right="-568" w:hangingChars="173" w:hanging="284"/>
        <w:rPr>
          <w:rFonts w:ascii="ＭＳ 明朝" w:hAnsi="ＭＳ 明朝"/>
          <w:sz w:val="18"/>
        </w:rPr>
      </w:pPr>
      <w:r>
        <w:rPr>
          <w:rFonts w:ascii="ＭＳ ゴシック" w:eastAsia="ＭＳ ゴシック" w:hAnsi="ＭＳ ゴシック" w:hint="eastAsia"/>
          <w:b/>
          <w:sz w:val="18"/>
        </w:rPr>
        <w:t>第</w:t>
      </w:r>
      <w:r>
        <w:rPr>
          <w:rFonts w:ascii="ＭＳ ゴシック" w:eastAsia="ＭＳ ゴシック" w:hAnsi="ＭＳ ゴシック"/>
          <w:b/>
          <w:sz w:val="18"/>
        </w:rPr>
        <w:t>11</w:t>
      </w:r>
      <w:r>
        <w:rPr>
          <w:rFonts w:ascii="ＭＳ 明朝" w:hAnsi="ＭＳ 明朝" w:hint="eastAsia"/>
          <w:sz w:val="18"/>
        </w:rPr>
        <w:t xml:space="preserve">　受注者は、この個人情報取扱特記事項に違反する事態が生じ、又は生じるおそれがあると認めるときは、その旨を速やかに発注者に報告し、その指示に従わなければならない。この契約</w:t>
      </w:r>
      <w:r>
        <w:rPr>
          <w:rFonts w:ascii="ＭＳ 明朝" w:hAnsi="ＭＳ 明朝" w:hint="eastAsia"/>
          <w:sz w:val="18"/>
        </w:rPr>
        <w:t>が終了し、又は解除された後においても同様とする。</w:t>
      </w:r>
    </w:p>
    <w:p w:rsidR="00CF37BE" w:rsidRDefault="00C338FA">
      <w:pPr>
        <w:spacing w:line="240" w:lineRule="atLeast"/>
        <w:ind w:leftChars="-147" w:right="-425"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（契約の解除及び損害賠償）</w:t>
      </w:r>
    </w:p>
    <w:p w:rsidR="00CF37BE" w:rsidRDefault="00C338FA">
      <w:pPr>
        <w:spacing w:line="240" w:lineRule="atLeast"/>
        <w:ind w:leftChars="-147" w:right="-568" w:hangingChars="173" w:hanging="284"/>
        <w:rPr>
          <w:rFonts w:ascii="ＭＳ ゴシック" w:eastAsia="ＭＳ ゴシック" w:hAnsi="ＭＳ ゴシック"/>
          <w:b/>
          <w:sz w:val="18"/>
        </w:rPr>
      </w:pPr>
      <w:r>
        <w:rPr>
          <w:rFonts w:ascii="ＭＳ ゴシック" w:eastAsia="ＭＳ ゴシック" w:hAnsi="ＭＳ ゴシック" w:hint="eastAsia"/>
          <w:b/>
          <w:sz w:val="18"/>
        </w:rPr>
        <w:t>第</w:t>
      </w:r>
      <w:r>
        <w:rPr>
          <w:rFonts w:ascii="ＭＳ ゴシック" w:eastAsia="ＭＳ ゴシック" w:hAnsi="ＭＳ ゴシック"/>
          <w:b/>
          <w:sz w:val="18"/>
        </w:rPr>
        <w:t>12</w:t>
      </w:r>
      <w:r>
        <w:rPr>
          <w:rFonts w:ascii="ＭＳ 明朝" w:hAnsi="ＭＳ 明朝" w:hint="eastAsia"/>
          <w:sz w:val="18"/>
        </w:rPr>
        <w:t xml:space="preserve">　発注者は、受注者がこの個人情報取扱特記事項に違反していると認めたときは、この契約の解除及び損害賠償の請求をすることができる。</w:t>
      </w:r>
    </w:p>
    <w:p w:rsidR="00CF37BE" w:rsidRDefault="00CF37BE">
      <w:pPr>
        <w:spacing w:line="0" w:lineRule="atLeast"/>
        <w:ind w:hanging="284"/>
        <w:rPr>
          <w:rFonts w:ascii="ＭＳ ゴシック" w:eastAsia="ＭＳ ゴシック" w:hAnsi="ＭＳ ゴシック"/>
          <w:b/>
          <w:sz w:val="24"/>
        </w:rPr>
      </w:pPr>
    </w:p>
    <w:sectPr w:rsidR="00CF37BE" w:rsidSect="00114D97">
      <w:footerReference w:type="even" r:id="rId6"/>
      <w:footerReference w:type="default" r:id="rId7"/>
      <w:pgSz w:w="11906" w:h="16838"/>
      <w:pgMar w:top="900" w:right="991" w:bottom="900" w:left="1701" w:header="851" w:footer="308" w:gutter="0"/>
      <w:pgNumType w:start="1"/>
      <w:cols w:space="720"/>
      <w:docGrid w:type="linesAndChars" w:linePitch="360"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338FA">
      <w:r>
        <w:separator/>
      </w:r>
    </w:p>
  </w:endnote>
  <w:endnote w:type="continuationSeparator" w:id="0">
    <w:p w:rsidR="00000000" w:rsidRDefault="00C3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7BE" w:rsidRDefault="00C338FA">
    <w:pPr>
      <w:pStyle w:val="a4"/>
      <w:framePr w:wrap="around" w:vAnchor="text" w:hAnchor="margin" w:xAlign="center" w:y="2"/>
      <w:rPr>
        <w:rStyle w:val="a6"/>
      </w:rPr>
    </w:pPr>
    <w:r>
      <w:rPr>
        <w:rFonts w:hint="eastAsia"/>
      </w:rPr>
      <w:fldChar w:fldCharType="begin"/>
    </w:r>
    <w:r>
      <w:rPr>
        <w:rFonts w:hint="eastAsia"/>
      </w:rPr>
      <w:instrText xml:space="preserve">PAGE  \* MERGEFORMAT </w:instrText>
    </w:r>
    <w:r>
      <w:rPr>
        <w:rFonts w:hint="eastAsia"/>
      </w:rPr>
      <w:fldChar w:fldCharType="end"/>
    </w:r>
  </w:p>
  <w:p w:rsidR="00CF37BE" w:rsidRDefault="00CF37BE">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37BE" w:rsidRDefault="00C338FA">
    <w:pPr>
      <w:pStyle w:val="a4"/>
      <w:jc w:val="center"/>
    </w:pPr>
    <w:r>
      <w:rPr>
        <w:rFonts w:hint="eastAsia"/>
      </w:rPr>
      <w:fldChar w:fldCharType="begin"/>
    </w:r>
    <w:r>
      <w:rPr>
        <w:rFonts w:hint="eastAsia"/>
      </w:rPr>
      <w:instrText xml:space="preserve">PAGE  \* MERGEFORMAT </w:instrText>
    </w:r>
    <w:r>
      <w:rPr>
        <w:rFonts w:hint="eastAsia"/>
      </w:rPr>
      <w:fldChar w:fldCharType="separate"/>
    </w:r>
    <w:r>
      <w:rPr>
        <w:noProof/>
      </w:rPr>
      <w:t>3</w:t>
    </w:r>
    <w:r>
      <w:rPr>
        <w:rFonts w:hint="eastAsia"/>
      </w:rPr>
      <w:fldChar w:fldCharType="end"/>
    </w:r>
  </w:p>
  <w:p w:rsidR="00CF37BE" w:rsidRDefault="00CF37B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338FA">
      <w:r>
        <w:separator/>
      </w:r>
    </w:p>
  </w:footnote>
  <w:footnote w:type="continuationSeparator" w:id="0">
    <w:p w:rsidR="00000000" w:rsidRDefault="00C338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9"/>
  <w:bordersDoNotSurroundHeader/>
  <w:bordersDoNotSurroundFooter/>
  <w:proofState w:spelling="clean" w:grammar="clean"/>
  <w:defaultTabStop w:val="851"/>
  <w:drawingGridHorizont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7BE"/>
    <w:rsid w:val="00114D97"/>
    <w:rsid w:val="00C338FA"/>
    <w:rsid w:val="00CF3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B89DC4"/>
  <w15:chartTrackingRefBased/>
  <w15:docId w15:val="{B9DA2CDF-91F4-4934-9A49-FDC1F303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a"/>
    <w:pPr>
      <w:spacing w:line="20" w:lineRule="atLeast"/>
      <w:ind w:right="-427" w:hanging="142"/>
    </w:pPr>
    <w:rPr>
      <w:rFonts w:ascii="ＭＳ ゴシック" w:eastAsia="ＭＳ ゴシック" w:hAnsi="ＭＳ ゴシック"/>
      <w:b/>
      <w:sz w:val="20"/>
    </w:rPr>
  </w:style>
  <w:style w:type="paragraph" w:customStyle="1" w:styleId="2">
    <w:name w:val="スタイル2"/>
    <w:basedOn w:val="a"/>
    <w:rPr>
      <w:rFonts w:ascii="ＭＳ ゴシック" w:eastAsia="ＭＳ ゴシック" w:hAnsi="ＭＳ ゴシック"/>
      <w:b/>
      <w:sz w:val="20"/>
    </w:rPr>
  </w:style>
  <w:style w:type="paragraph" w:customStyle="1" w:styleId="3">
    <w:name w:val="スタイル3"/>
    <w:basedOn w:val="a"/>
    <w:pPr>
      <w:spacing w:line="20" w:lineRule="atLeast"/>
    </w:pPr>
    <w:rPr>
      <w:rFonts w:ascii="ＭＳ ゴシック" w:eastAsia="ＭＳ ゴシック" w:hAnsi="ＭＳ ゴシック"/>
      <w:b/>
      <w:sz w:val="20"/>
    </w:rPr>
  </w:style>
  <w:style w:type="paragraph" w:customStyle="1" w:styleId="4">
    <w:name w:val="スタイル4"/>
    <w:basedOn w:val="a"/>
    <w:pPr>
      <w:spacing w:line="20" w:lineRule="atLeast"/>
    </w:pPr>
    <w:rPr>
      <w:rFonts w:ascii="ＭＳ ゴシック" w:eastAsia="ＭＳ ゴシック" w:hAnsi="ＭＳ ゴシック"/>
      <w:b/>
      <w:sz w:val="20"/>
    </w:rPr>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styleId="a6">
    <w:name w:val="page number"/>
    <w:rPr>
      <w:rFonts w:eastAsia="ＭＳ 明朝"/>
      <w:sz w:val="18"/>
    </w:rPr>
  </w:style>
  <w:style w:type="paragraph" w:customStyle="1" w:styleId="5">
    <w:name w:val="スタイル5"/>
    <w:basedOn w:val="a4"/>
    <w:rPr>
      <w:sz w:val="16"/>
    </w:rPr>
  </w:style>
  <w:style w:type="paragraph" w:customStyle="1" w:styleId="6">
    <w:name w:val="スタイル6"/>
    <w:basedOn w:val="a4"/>
    <w:rPr>
      <w:sz w:val="16"/>
    </w:rPr>
  </w:style>
  <w:style w:type="paragraph" w:styleId="a7">
    <w:name w:val="Body Text Indent"/>
    <w:basedOn w:val="a"/>
    <w:pPr>
      <w:spacing w:line="0" w:lineRule="atLeast"/>
      <w:ind w:right="-567" w:hanging="142"/>
    </w:pPr>
    <w:rPr>
      <w:sz w:val="18"/>
    </w:rPr>
  </w:style>
  <w:style w:type="paragraph" w:styleId="a8">
    <w:name w:val="Body Text"/>
    <w:basedOn w:val="a"/>
    <w:link w:val="a9"/>
    <w:rPr>
      <w:rFonts w:ascii="ＭＳ 明朝" w:hAnsi="ＭＳ 明朝"/>
      <w:sz w:val="24"/>
    </w:rPr>
  </w:style>
  <w:style w:type="character" w:customStyle="1" w:styleId="a9">
    <w:name w:val="本文 (文字)"/>
    <w:link w:val="a8"/>
    <w:rPr>
      <w:rFonts w:ascii="ＭＳ 明朝" w:hAnsi="ＭＳ 明朝"/>
      <w:kern w:val="2"/>
      <w:sz w:val="24"/>
    </w:rPr>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paragraph" w:styleId="ac">
    <w:name w:val="No Spacing"/>
    <w:qFormat/>
    <w:pPr>
      <w:widowControl w:val="0"/>
      <w:jc w:val="both"/>
    </w:pPr>
    <w:rPr>
      <w:kern w:val="2"/>
      <w:sz w:val="21"/>
    </w:rPr>
  </w:style>
  <w:style w:type="character" w:customStyle="1" w:styleId="10">
    <w:name w:val="見出し 1 (文字)"/>
    <w:link w:val="1"/>
    <w:rPr>
      <w:rFonts w:ascii="Arial" w:eastAsia="ＭＳ ゴシック" w:hAnsi="Arial"/>
      <w:kern w:val="2"/>
      <w:sz w:val="24"/>
    </w:rPr>
  </w:style>
  <w:style w:type="character" w:customStyle="1" w:styleId="a5">
    <w:name w:val="フッター (文字)"/>
    <w:link w:val="a4"/>
    <w:rPr>
      <w:kern w:val="2"/>
      <w:sz w:val="21"/>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4</Pages>
  <Words>8532</Words>
  <Characters>419</Characters>
  <Application>Microsoft Office Word</Application>
  <DocSecurity>0</DocSecurity>
  <Lines>3</Lines>
  <Paragraphs>17</Paragraphs>
  <ScaleCrop>false</ScaleCrop>
  <HeadingPairs>
    <vt:vector size="2" baseType="variant">
      <vt:variant>
        <vt:lpstr>タイトル</vt:lpstr>
      </vt:variant>
      <vt:variant>
        <vt:i4>1</vt:i4>
      </vt:variant>
    </vt:vector>
  </HeadingPairs>
  <TitlesOfParts>
    <vt:vector size="1" baseType="lpstr">
      <vt:lpstr>（総　則）</vt:lpstr>
    </vt:vector>
  </TitlesOfParts>
  <Company>和泉市役所</Company>
  <LinksUpToDate>false</LinksUpToDate>
  <CharactersWithSpaces>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　則）</dc:title>
  <dc:creator>カズ</dc:creator>
  <cp:lastModifiedBy>本村　俊也</cp:lastModifiedBy>
  <cp:revision>48</cp:revision>
  <cp:lastPrinted>2024-06-23T04:10:00Z</cp:lastPrinted>
  <dcterms:created xsi:type="dcterms:W3CDTF">2023-03-13T11:53:00Z</dcterms:created>
  <dcterms:modified xsi:type="dcterms:W3CDTF">2025-07-12T06:51:00Z</dcterms:modified>
</cp:coreProperties>
</file>