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376" w:rsidRPr="00702376" w:rsidRDefault="00702376" w:rsidP="00702376">
      <w:pPr>
        <w:jc w:val="left"/>
        <w:rPr>
          <w:rFonts w:ascii="ＭＳ 明朝" w:hAnsi="ＭＳ 明朝"/>
          <w:kern w:val="0"/>
          <w:sz w:val="22"/>
        </w:rPr>
      </w:pPr>
      <w:bookmarkStart w:id="0" w:name="_GoBack"/>
      <w:bookmarkEnd w:id="0"/>
      <w:r>
        <w:rPr>
          <w:rFonts w:ascii="ＭＳ 明朝" w:hAnsi="ＭＳ 明朝" w:hint="eastAsia"/>
          <w:kern w:val="0"/>
          <w:sz w:val="22"/>
        </w:rPr>
        <w:t>（様式第６</w:t>
      </w:r>
      <w:r w:rsidRPr="00702376">
        <w:rPr>
          <w:rFonts w:ascii="ＭＳ 明朝" w:hAnsi="ＭＳ 明朝" w:hint="eastAsia"/>
          <w:kern w:val="0"/>
          <w:sz w:val="22"/>
        </w:rPr>
        <w:t>号</w:t>
      </w:r>
      <w:r w:rsidR="00B33B3A">
        <w:rPr>
          <w:rFonts w:ascii="ＭＳ 明朝" w:hAnsi="ＭＳ 明朝" w:hint="eastAsia"/>
          <w:kern w:val="0"/>
          <w:sz w:val="22"/>
        </w:rPr>
        <w:t>－１</w:t>
      </w:r>
      <w:r w:rsidRPr="00702376">
        <w:rPr>
          <w:rFonts w:ascii="ＭＳ 明朝" w:hAnsi="ＭＳ 明朝" w:hint="eastAsia"/>
          <w:kern w:val="0"/>
          <w:sz w:val="22"/>
        </w:rPr>
        <w:t>）</w:t>
      </w:r>
    </w:p>
    <w:p w:rsidR="00702376" w:rsidRPr="00702376" w:rsidRDefault="00702376" w:rsidP="00702376">
      <w:pPr>
        <w:jc w:val="right"/>
        <w:rPr>
          <w:rFonts w:ascii="ＭＳ 明朝" w:hAnsi="ＭＳ 明朝"/>
          <w:sz w:val="22"/>
        </w:rPr>
      </w:pPr>
      <w:r w:rsidRPr="00702376">
        <w:rPr>
          <w:rFonts w:ascii="ＭＳ 明朝" w:hAnsi="ＭＳ 明朝" w:hint="eastAsia"/>
          <w:sz w:val="22"/>
        </w:rPr>
        <w:t>令和７年　　月　　日</w:t>
      </w:r>
    </w:p>
    <w:p w:rsidR="00702376" w:rsidRPr="00702376" w:rsidRDefault="00702376" w:rsidP="00702376">
      <w:pPr>
        <w:rPr>
          <w:rFonts w:ascii="ＭＳ 明朝" w:hAnsi="ＭＳ 明朝"/>
          <w:sz w:val="22"/>
        </w:rPr>
      </w:pPr>
      <w:r w:rsidRPr="00702376">
        <w:rPr>
          <w:rFonts w:ascii="ＭＳ 明朝" w:hAnsi="ＭＳ 明朝" w:hint="eastAsia"/>
          <w:sz w:val="22"/>
        </w:rPr>
        <w:t>和泉市長　辻　宏康　あて</w:t>
      </w:r>
    </w:p>
    <w:p w:rsidR="00702376" w:rsidRPr="00702376" w:rsidRDefault="00702376" w:rsidP="00702376">
      <w:pPr>
        <w:spacing w:line="360" w:lineRule="auto"/>
        <w:ind w:leftChars="2092" w:left="4393" w:firstLineChars="1" w:firstLine="2"/>
        <w:jc w:val="left"/>
        <w:rPr>
          <w:rFonts w:ascii="ＭＳ 明朝" w:hAnsi="ＭＳ 明朝"/>
          <w:sz w:val="22"/>
        </w:rPr>
      </w:pPr>
      <w:r w:rsidRPr="00702376">
        <w:rPr>
          <w:rFonts w:ascii="ＭＳ 明朝" w:hAnsi="ＭＳ 明朝" w:hint="eastAsia"/>
          <w:sz w:val="22"/>
        </w:rPr>
        <w:t>【事業者】</w:t>
      </w:r>
    </w:p>
    <w:p w:rsidR="00702376" w:rsidRPr="00702376" w:rsidRDefault="00702376" w:rsidP="00702376">
      <w:pPr>
        <w:spacing w:line="360" w:lineRule="auto"/>
        <w:ind w:leftChars="2092" w:left="4393" w:firstLineChars="101" w:firstLine="222"/>
        <w:jc w:val="left"/>
        <w:rPr>
          <w:rFonts w:ascii="ＭＳ 明朝" w:hAnsi="ＭＳ 明朝"/>
          <w:sz w:val="22"/>
        </w:rPr>
      </w:pPr>
      <w:r w:rsidRPr="00702376">
        <w:rPr>
          <w:rFonts w:ascii="ＭＳ 明朝" w:hAnsi="ＭＳ 明朝" w:hint="eastAsia"/>
          <w:sz w:val="22"/>
        </w:rPr>
        <w:t>所在地：</w:t>
      </w:r>
      <w:r w:rsidRPr="00702376">
        <w:rPr>
          <w:rFonts w:ascii="ＭＳ 明朝" w:hAnsi="ＭＳ 明朝" w:hint="eastAsia"/>
          <w:sz w:val="22"/>
          <w:u w:val="single"/>
        </w:rPr>
        <w:t xml:space="preserve">　　　　　　　　　　　　　　　　　　　</w:t>
      </w:r>
    </w:p>
    <w:p w:rsidR="00702376" w:rsidRPr="00702376" w:rsidRDefault="00702376" w:rsidP="00702376">
      <w:pPr>
        <w:spacing w:line="360" w:lineRule="auto"/>
        <w:ind w:leftChars="2092" w:left="4393" w:firstLineChars="101" w:firstLine="222"/>
        <w:jc w:val="left"/>
        <w:rPr>
          <w:rFonts w:ascii="ＭＳ 明朝" w:hAnsi="ＭＳ 明朝"/>
          <w:sz w:val="22"/>
        </w:rPr>
      </w:pPr>
      <w:r w:rsidRPr="00702376">
        <w:rPr>
          <w:rFonts w:ascii="ＭＳ 明朝" w:hAnsi="ＭＳ 明朝" w:hint="eastAsia"/>
          <w:sz w:val="22"/>
        </w:rPr>
        <w:t>商号又は名称：</w:t>
      </w:r>
      <w:r w:rsidRPr="00702376">
        <w:rPr>
          <w:rFonts w:ascii="ＭＳ 明朝" w:hAnsi="ＭＳ 明朝" w:hint="eastAsia"/>
          <w:sz w:val="22"/>
          <w:u w:val="single"/>
        </w:rPr>
        <w:t xml:space="preserve">　　　　　　　　　　　　　　　　</w:t>
      </w:r>
    </w:p>
    <w:p w:rsidR="00702376" w:rsidRPr="00702376" w:rsidRDefault="00702376" w:rsidP="00702376">
      <w:pPr>
        <w:spacing w:line="360" w:lineRule="auto"/>
        <w:ind w:leftChars="2092" w:left="4393" w:firstLineChars="101" w:firstLine="222"/>
        <w:jc w:val="left"/>
        <w:rPr>
          <w:rFonts w:ascii="ＭＳ 明朝" w:hAnsi="ＭＳ 明朝"/>
          <w:sz w:val="22"/>
        </w:rPr>
      </w:pPr>
      <w:r w:rsidRPr="00702376">
        <w:rPr>
          <w:rFonts w:ascii="ＭＳ 明朝" w:hAnsi="ＭＳ 明朝" w:hint="eastAsia"/>
          <w:sz w:val="22"/>
        </w:rPr>
        <w:t>代表者職氏名：</w:t>
      </w:r>
      <w:r w:rsidRPr="00702376">
        <w:rPr>
          <w:rFonts w:ascii="ＭＳ 明朝" w:hAnsi="ＭＳ 明朝" w:hint="eastAsia"/>
          <w:sz w:val="22"/>
          <w:u w:val="single"/>
        </w:rPr>
        <w:t xml:space="preserve">　　　　　　　　　　　　　　　印</w:t>
      </w:r>
    </w:p>
    <w:p w:rsidR="00702376" w:rsidRPr="00702376" w:rsidRDefault="00702376" w:rsidP="00702376">
      <w:pPr>
        <w:jc w:val="center"/>
        <w:rPr>
          <w:rFonts w:ascii="ＭＳ 明朝" w:hAnsi="ＭＳ 明朝"/>
          <w:kern w:val="0"/>
          <w:sz w:val="22"/>
        </w:rPr>
      </w:pPr>
    </w:p>
    <w:p w:rsidR="00702376" w:rsidRPr="00702376" w:rsidRDefault="006C707D" w:rsidP="00702376">
      <w:pPr>
        <w:spacing w:line="460" w:lineRule="exact"/>
        <w:jc w:val="center"/>
        <w:rPr>
          <w:rFonts w:ascii="ＭＳ 明朝" w:hAnsi="ＭＳ 明朝"/>
          <w:sz w:val="28"/>
        </w:rPr>
      </w:pPr>
      <w:r w:rsidRPr="006C707D">
        <w:rPr>
          <w:rFonts w:ascii="ＭＳ 明朝" w:hAnsi="ＭＳ 明朝" w:hint="eastAsia"/>
          <w:kern w:val="0"/>
          <w:sz w:val="28"/>
        </w:rPr>
        <w:t>和泉市デジタルアーカイブシステム構築及び運用支援業務委託に係る</w:t>
      </w:r>
    </w:p>
    <w:p w:rsidR="00702376" w:rsidRPr="00702376" w:rsidRDefault="00702376" w:rsidP="00702376">
      <w:pPr>
        <w:spacing w:line="460" w:lineRule="exact"/>
        <w:jc w:val="center"/>
        <w:rPr>
          <w:rFonts w:ascii="ＭＳ 明朝" w:hAnsi="ＭＳ 明朝"/>
          <w:sz w:val="28"/>
        </w:rPr>
      </w:pPr>
      <w:r w:rsidRPr="00702376">
        <w:rPr>
          <w:rFonts w:ascii="ＭＳ 明朝" w:hAnsi="ＭＳ 明朝" w:hint="eastAsia"/>
          <w:kern w:val="0"/>
          <w:sz w:val="28"/>
        </w:rPr>
        <w:t>公募型プロポーザル</w:t>
      </w:r>
    </w:p>
    <w:p w:rsidR="002F28C4" w:rsidRPr="00702376" w:rsidRDefault="00702376" w:rsidP="00702376">
      <w:pPr>
        <w:jc w:val="center"/>
        <w:rPr>
          <w:rFonts w:asciiTheme="minorEastAsia" w:eastAsiaTheme="minorEastAsia" w:hAnsiTheme="minorEastAsia"/>
          <w:sz w:val="32"/>
        </w:rPr>
      </w:pPr>
      <w:r w:rsidRPr="00702376">
        <w:rPr>
          <w:rFonts w:asciiTheme="minorEastAsia" w:eastAsiaTheme="minorEastAsia" w:hAnsiTheme="minorEastAsia" w:hint="eastAsia"/>
          <w:b/>
          <w:sz w:val="32"/>
        </w:rPr>
        <w:t>価格提案書</w:t>
      </w:r>
      <w:r w:rsidR="00B33B3A">
        <w:rPr>
          <w:rFonts w:asciiTheme="minorEastAsia" w:eastAsiaTheme="minorEastAsia" w:hAnsiTheme="minorEastAsia" w:hint="eastAsia"/>
          <w:b/>
          <w:sz w:val="32"/>
        </w:rPr>
        <w:t>（正本）</w:t>
      </w:r>
    </w:p>
    <w:p w:rsidR="00702376" w:rsidRDefault="00702376">
      <w:pPr>
        <w:rPr>
          <w:rFonts w:asciiTheme="minorEastAsia" w:eastAsiaTheme="minorEastAsia" w:hAnsiTheme="minorEastAsia"/>
          <w:sz w:val="24"/>
        </w:rPr>
      </w:pPr>
    </w:p>
    <w:p w:rsidR="00702376" w:rsidRDefault="00702376">
      <w:pPr>
        <w:rPr>
          <w:rFonts w:asciiTheme="minorEastAsia" w:eastAsiaTheme="minorEastAsia" w:hAnsiTheme="minorEastAsia"/>
          <w:sz w:val="24"/>
        </w:rPr>
      </w:pPr>
    </w:p>
    <w:p w:rsidR="002F28C4" w:rsidRDefault="006C707D" w:rsidP="00702376">
      <w:pPr>
        <w:ind w:firstLineChars="100" w:firstLine="241"/>
        <w:rPr>
          <w:rFonts w:asciiTheme="minorEastAsia" w:eastAsiaTheme="minorEastAsia" w:hAnsiTheme="minorEastAsia"/>
          <w:sz w:val="22"/>
        </w:rPr>
      </w:pPr>
      <w:r w:rsidRPr="006C707D">
        <w:rPr>
          <w:rFonts w:asciiTheme="minorEastAsia" w:eastAsiaTheme="minorEastAsia" w:hAnsiTheme="minorEastAsia" w:hint="eastAsia"/>
          <w:b/>
          <w:sz w:val="24"/>
          <w:u w:val="single"/>
        </w:rPr>
        <w:t>和泉市デジタルアーカイブシステム構築及び運用支援業務委託</w:t>
      </w:r>
      <w:r w:rsidR="00702376">
        <w:rPr>
          <w:rFonts w:asciiTheme="minorEastAsia" w:eastAsiaTheme="minorEastAsia" w:hAnsiTheme="minorEastAsia" w:hint="eastAsia"/>
          <w:sz w:val="24"/>
        </w:rPr>
        <w:t>に</w:t>
      </w:r>
      <w:r>
        <w:rPr>
          <w:rFonts w:asciiTheme="minorEastAsia" w:eastAsiaTheme="minorEastAsia" w:hAnsiTheme="minorEastAsia" w:hint="eastAsia"/>
          <w:sz w:val="24"/>
        </w:rPr>
        <w:t>係</w:t>
      </w:r>
      <w:r w:rsidR="00702376">
        <w:rPr>
          <w:rFonts w:asciiTheme="minorEastAsia" w:eastAsiaTheme="minorEastAsia" w:hAnsiTheme="minorEastAsia" w:hint="eastAsia"/>
          <w:sz w:val="24"/>
        </w:rPr>
        <w:t>る提案価格は、次のとおりです。</w:t>
      </w:r>
    </w:p>
    <w:p w:rsidR="002F28C4" w:rsidRDefault="00702376">
      <w:pPr>
        <w:rPr>
          <w:rFonts w:asciiTheme="minorEastAsia" w:eastAsiaTheme="minorEastAsia" w:hAnsiTheme="minorEastAsia"/>
          <w:sz w:val="22"/>
        </w:rPr>
      </w:pPr>
      <w:r>
        <w:rPr>
          <w:rFonts w:asciiTheme="minorEastAsia" w:eastAsiaTheme="minorEastAsia" w:hAnsiTheme="minorEastAsia" w:hint="eastAsia"/>
          <w:sz w:val="22"/>
        </w:rPr>
        <w:tab/>
        <w:t xml:space="preserve">　　　　　</w:t>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t xml:space="preserve">　　　　　　　　　　　　　</w:t>
      </w: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71"/>
        <w:gridCol w:w="932"/>
        <w:gridCol w:w="932"/>
        <w:gridCol w:w="932"/>
        <w:gridCol w:w="932"/>
        <w:gridCol w:w="932"/>
        <w:gridCol w:w="932"/>
        <w:gridCol w:w="928"/>
      </w:tblGrid>
      <w:tr w:rsidR="00702376" w:rsidTr="00702376">
        <w:trPr>
          <w:trHeight w:hRule="exact" w:val="1131"/>
          <w:jc w:val="center"/>
        </w:trPr>
        <w:tc>
          <w:tcPr>
            <w:tcW w:w="1334" w:type="pct"/>
            <w:vAlign w:val="center"/>
          </w:tcPr>
          <w:p w:rsidR="00702376" w:rsidRDefault="00702376">
            <w:pPr>
              <w:jc w:val="center"/>
              <w:rPr>
                <w:rFonts w:asciiTheme="minorEastAsia" w:eastAsiaTheme="minorEastAsia" w:hAnsiTheme="minorEastAsia"/>
                <w:sz w:val="24"/>
              </w:rPr>
            </w:pPr>
            <w:r>
              <w:rPr>
                <w:rFonts w:asciiTheme="minorEastAsia" w:eastAsiaTheme="minorEastAsia" w:hAnsiTheme="minorEastAsia" w:hint="eastAsia"/>
                <w:sz w:val="24"/>
              </w:rPr>
              <w:t>見積金額（円）</w:t>
            </w:r>
          </w:p>
          <w:p w:rsidR="00702376" w:rsidRDefault="00702376">
            <w:pPr>
              <w:jc w:val="center"/>
              <w:rPr>
                <w:rFonts w:asciiTheme="minorEastAsia" w:eastAsiaTheme="minorEastAsia" w:hAnsiTheme="minorEastAsia"/>
                <w:sz w:val="24"/>
              </w:rPr>
            </w:pPr>
            <w:r>
              <w:rPr>
                <w:rFonts w:asciiTheme="minorEastAsia" w:eastAsiaTheme="minorEastAsia" w:hAnsiTheme="minorEastAsia" w:hint="eastAsia"/>
                <w:sz w:val="24"/>
              </w:rPr>
              <w:t>※税込</w:t>
            </w:r>
          </w:p>
        </w:tc>
        <w:tc>
          <w:tcPr>
            <w:tcW w:w="524" w:type="pct"/>
            <w:tcBorders>
              <w:left w:val="nil"/>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百</w:t>
            </w:r>
          </w:p>
        </w:tc>
        <w:tc>
          <w:tcPr>
            <w:tcW w:w="524" w:type="pct"/>
            <w:tcBorders>
              <w:right w:val="dashed" w:sz="4" w:space="0" w:color="auto"/>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十</w:t>
            </w:r>
          </w:p>
        </w:tc>
        <w:tc>
          <w:tcPr>
            <w:tcW w:w="524" w:type="pct"/>
            <w:tcBorders>
              <w:left w:val="nil"/>
              <w:right w:val="dashed" w:sz="4" w:space="0" w:color="auto"/>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万</w:t>
            </w:r>
          </w:p>
        </w:tc>
        <w:tc>
          <w:tcPr>
            <w:tcW w:w="524" w:type="pct"/>
            <w:tcBorders>
              <w:left w:val="nil"/>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千</w:t>
            </w:r>
          </w:p>
        </w:tc>
        <w:tc>
          <w:tcPr>
            <w:tcW w:w="524" w:type="pct"/>
            <w:tcBorders>
              <w:right w:val="dashed" w:sz="4" w:space="0" w:color="auto"/>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百</w:t>
            </w:r>
          </w:p>
        </w:tc>
        <w:tc>
          <w:tcPr>
            <w:tcW w:w="524" w:type="pct"/>
            <w:tcBorders>
              <w:left w:val="nil"/>
              <w:right w:val="dashed" w:sz="4" w:space="0" w:color="auto"/>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十</w:t>
            </w:r>
          </w:p>
        </w:tc>
        <w:tc>
          <w:tcPr>
            <w:tcW w:w="524" w:type="pct"/>
            <w:tcBorders>
              <w:left w:val="nil"/>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一</w:t>
            </w:r>
          </w:p>
        </w:tc>
      </w:tr>
      <w:tr w:rsidR="00702376" w:rsidTr="00702376">
        <w:trPr>
          <w:trHeight w:hRule="exact" w:val="1135"/>
          <w:jc w:val="center"/>
        </w:trPr>
        <w:tc>
          <w:tcPr>
            <w:tcW w:w="1334" w:type="pct"/>
            <w:vAlign w:val="center"/>
          </w:tcPr>
          <w:p w:rsidR="00702376" w:rsidRDefault="00702376">
            <w:pPr>
              <w:jc w:val="left"/>
              <w:rPr>
                <w:rFonts w:asciiTheme="minorEastAsia" w:eastAsiaTheme="minorEastAsia" w:hAnsiTheme="minorEastAsia"/>
                <w:sz w:val="20"/>
              </w:rPr>
            </w:pPr>
            <w:r>
              <w:rPr>
                <w:rFonts w:asciiTheme="minorEastAsia" w:eastAsiaTheme="minorEastAsia" w:hAnsiTheme="minorEastAsia" w:hint="eastAsia"/>
                <w:sz w:val="20"/>
              </w:rPr>
              <w:t>うち取引に係る消費税及び地方消費税の額</w:t>
            </w:r>
          </w:p>
        </w:tc>
        <w:tc>
          <w:tcPr>
            <w:tcW w:w="524" w:type="pct"/>
            <w:tcBorders>
              <w:left w:val="nil"/>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百</w:t>
            </w:r>
          </w:p>
        </w:tc>
        <w:tc>
          <w:tcPr>
            <w:tcW w:w="524" w:type="pct"/>
            <w:tcBorders>
              <w:right w:val="dashed" w:sz="4" w:space="0" w:color="auto"/>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十</w:t>
            </w:r>
          </w:p>
        </w:tc>
        <w:tc>
          <w:tcPr>
            <w:tcW w:w="524" w:type="pct"/>
            <w:tcBorders>
              <w:left w:val="nil"/>
              <w:right w:val="dashed" w:sz="4" w:space="0" w:color="auto"/>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万</w:t>
            </w:r>
          </w:p>
        </w:tc>
        <w:tc>
          <w:tcPr>
            <w:tcW w:w="524" w:type="pct"/>
            <w:tcBorders>
              <w:left w:val="nil"/>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千</w:t>
            </w:r>
          </w:p>
        </w:tc>
        <w:tc>
          <w:tcPr>
            <w:tcW w:w="524" w:type="pct"/>
            <w:tcBorders>
              <w:right w:val="dashed" w:sz="4" w:space="0" w:color="auto"/>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百</w:t>
            </w:r>
          </w:p>
        </w:tc>
        <w:tc>
          <w:tcPr>
            <w:tcW w:w="524" w:type="pct"/>
            <w:tcBorders>
              <w:left w:val="nil"/>
              <w:right w:val="dashed" w:sz="4" w:space="0" w:color="auto"/>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十</w:t>
            </w:r>
          </w:p>
        </w:tc>
        <w:tc>
          <w:tcPr>
            <w:tcW w:w="524" w:type="pct"/>
            <w:tcBorders>
              <w:left w:val="nil"/>
            </w:tcBorders>
          </w:tcPr>
          <w:p w:rsidR="00702376" w:rsidRDefault="00702376">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一</w:t>
            </w:r>
          </w:p>
        </w:tc>
      </w:tr>
    </w:tbl>
    <w:p w:rsidR="002F28C4" w:rsidRDefault="002F28C4">
      <w:pPr>
        <w:jc w:val="left"/>
        <w:rPr>
          <w:rFonts w:asciiTheme="minorEastAsia" w:eastAsiaTheme="minorEastAsia" w:hAnsiTheme="minorEastAsia"/>
          <w:snapToGrid w:val="0"/>
          <w:sz w:val="22"/>
        </w:rPr>
      </w:pPr>
    </w:p>
    <w:p w:rsidR="002F28C4" w:rsidRDefault="00702376">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≪特記事項≫</w:t>
      </w:r>
    </w:p>
    <w:p w:rsidR="002F28C4" w:rsidRDefault="00702376">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①実施要領に記載の提案限度額の範囲内で消費税込みの金額を記載すること。</w:t>
      </w:r>
    </w:p>
    <w:p w:rsidR="002F28C4" w:rsidRDefault="00702376">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②消費税は10％として計算すること。</w:t>
      </w:r>
    </w:p>
    <w:p w:rsidR="002F28C4" w:rsidRDefault="00702376">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③数字はアラビア数字を用いること。</w:t>
      </w:r>
    </w:p>
    <w:p w:rsidR="002F28C4" w:rsidRDefault="00702376">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④訂正した時は、必ず訂正印を押すこと。ただし、見積金額の訂正は認めない。</w:t>
      </w:r>
    </w:p>
    <w:p w:rsidR="002F28C4" w:rsidRDefault="00702376">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⑤内訳として見積明細書（積算根拠）を別途作成（任意様式）すること。</w:t>
      </w:r>
    </w:p>
    <w:p w:rsidR="002F28C4" w:rsidRDefault="00702376">
      <w:pPr>
        <w:jc w:val="left"/>
        <w:rPr>
          <w:rFonts w:asciiTheme="minorEastAsia" w:eastAsiaTheme="minorEastAsia" w:hAnsiTheme="minorEastAsia"/>
          <w:sz w:val="22"/>
        </w:rPr>
      </w:pPr>
      <w:r>
        <w:rPr>
          <w:rFonts w:asciiTheme="minorEastAsia" w:eastAsiaTheme="minorEastAsia" w:hAnsiTheme="minorEastAsia" w:hint="eastAsia"/>
          <w:sz w:val="22"/>
        </w:rPr>
        <w:t>⑥金額の頭には￥マークをつけること。</w:t>
      </w:r>
    </w:p>
    <w:p w:rsidR="002F28C4" w:rsidRDefault="00702376">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⑦「取引に係る消費税及び地方消費税の額」は、消費税法（昭和63年法律第108号）第28条第1項及び第29条並びに地方税法（昭和25年法律第226号）第72条の82及び第72条の83の規定により算出したもので、委託金額に</w:t>
      </w:r>
      <w:r w:rsidR="00B73A97">
        <w:rPr>
          <w:rFonts w:asciiTheme="minorEastAsia" w:eastAsiaTheme="minorEastAsia" w:hAnsiTheme="minorEastAsia" w:hint="eastAsia"/>
          <w:sz w:val="22"/>
        </w:rPr>
        <w:t>10/110</w:t>
      </w:r>
      <w:r>
        <w:rPr>
          <w:rFonts w:asciiTheme="minorEastAsia" w:eastAsiaTheme="minorEastAsia" w:hAnsiTheme="minorEastAsia" w:hint="eastAsia"/>
          <w:sz w:val="22"/>
        </w:rPr>
        <w:t>を乗じて得た額である。</w:t>
      </w:r>
    </w:p>
    <w:p w:rsidR="00702376" w:rsidRDefault="00702376" w:rsidP="00702376">
      <w:pPr>
        <w:pStyle w:val="ab"/>
      </w:pPr>
      <w:r>
        <w:rPr>
          <w:rFonts w:hint="eastAsia"/>
        </w:rPr>
        <w:t>以上</w:t>
      </w:r>
    </w:p>
    <w:p w:rsidR="00E7687F" w:rsidRDefault="00E7687F" w:rsidP="006C707D">
      <w:pPr>
        <w:jc w:val="left"/>
        <w:rPr>
          <w:rFonts w:asciiTheme="minorEastAsia" w:eastAsiaTheme="minorEastAsia" w:hAnsiTheme="minorEastAsia"/>
          <w:sz w:val="22"/>
        </w:rPr>
      </w:pPr>
    </w:p>
    <w:p w:rsidR="00E7687F" w:rsidRPr="00702376" w:rsidRDefault="00E7687F" w:rsidP="00E7687F">
      <w:pPr>
        <w:jc w:val="left"/>
        <w:rPr>
          <w:rFonts w:ascii="ＭＳ 明朝" w:hAnsi="ＭＳ 明朝"/>
          <w:kern w:val="0"/>
          <w:sz w:val="22"/>
        </w:rPr>
      </w:pPr>
      <w:r>
        <w:rPr>
          <w:rFonts w:ascii="ＭＳ 明朝" w:hAnsi="ＭＳ 明朝" w:hint="eastAsia"/>
          <w:kern w:val="0"/>
          <w:sz w:val="22"/>
        </w:rPr>
        <w:lastRenderedPageBreak/>
        <w:t>（様式第６</w:t>
      </w:r>
      <w:r w:rsidRPr="00702376">
        <w:rPr>
          <w:rFonts w:ascii="ＭＳ 明朝" w:hAnsi="ＭＳ 明朝" w:hint="eastAsia"/>
          <w:kern w:val="0"/>
          <w:sz w:val="22"/>
        </w:rPr>
        <w:t>号</w:t>
      </w:r>
      <w:r>
        <w:rPr>
          <w:rFonts w:ascii="ＭＳ 明朝" w:hAnsi="ＭＳ 明朝" w:hint="eastAsia"/>
          <w:kern w:val="0"/>
          <w:sz w:val="22"/>
        </w:rPr>
        <w:t>－２</w:t>
      </w:r>
      <w:r w:rsidRPr="00702376">
        <w:rPr>
          <w:rFonts w:ascii="ＭＳ 明朝" w:hAnsi="ＭＳ 明朝" w:hint="eastAsia"/>
          <w:kern w:val="0"/>
          <w:sz w:val="22"/>
        </w:rPr>
        <w:t>）</w:t>
      </w:r>
    </w:p>
    <w:p w:rsidR="00E7687F" w:rsidRPr="00702376" w:rsidRDefault="00E7687F" w:rsidP="00E7687F">
      <w:pPr>
        <w:jc w:val="right"/>
        <w:rPr>
          <w:rFonts w:ascii="ＭＳ 明朝" w:hAnsi="ＭＳ 明朝"/>
          <w:sz w:val="22"/>
        </w:rPr>
      </w:pPr>
      <w:r w:rsidRPr="00702376">
        <w:rPr>
          <w:rFonts w:ascii="ＭＳ 明朝" w:hAnsi="ＭＳ 明朝" w:hint="eastAsia"/>
          <w:sz w:val="22"/>
        </w:rPr>
        <w:t>令和７年　　月　　日</w:t>
      </w:r>
    </w:p>
    <w:p w:rsidR="00E7687F" w:rsidRPr="00702376" w:rsidRDefault="00E7687F" w:rsidP="00E7687F">
      <w:pPr>
        <w:rPr>
          <w:rFonts w:ascii="ＭＳ 明朝" w:hAnsi="ＭＳ 明朝"/>
          <w:sz w:val="22"/>
        </w:rPr>
      </w:pPr>
      <w:r w:rsidRPr="00702376">
        <w:rPr>
          <w:rFonts w:ascii="ＭＳ 明朝" w:hAnsi="ＭＳ 明朝" w:hint="eastAsia"/>
          <w:sz w:val="22"/>
        </w:rPr>
        <w:t>和泉市長　辻　宏康　あて</w:t>
      </w:r>
    </w:p>
    <w:p w:rsidR="00E7687F" w:rsidRDefault="00E7687F" w:rsidP="00E7687F">
      <w:pPr>
        <w:jc w:val="left"/>
        <w:rPr>
          <w:rFonts w:ascii="ＭＳ 明朝" w:hAnsi="ＭＳ 明朝"/>
          <w:kern w:val="0"/>
          <w:sz w:val="22"/>
        </w:rPr>
      </w:pPr>
    </w:p>
    <w:tbl>
      <w:tblPr>
        <w:tblStyle w:val="aa"/>
        <w:tblW w:w="0" w:type="auto"/>
        <w:tblInd w:w="5524" w:type="dxa"/>
        <w:tblLook w:val="04A0" w:firstRow="1" w:lastRow="0" w:firstColumn="1" w:lastColumn="0" w:noHBand="0" w:noVBand="1"/>
      </w:tblPr>
      <w:tblGrid>
        <w:gridCol w:w="1275"/>
        <w:gridCol w:w="2829"/>
      </w:tblGrid>
      <w:tr w:rsidR="00E7687F" w:rsidTr="00245050">
        <w:trPr>
          <w:trHeight w:val="129"/>
        </w:trPr>
        <w:tc>
          <w:tcPr>
            <w:tcW w:w="4104" w:type="dxa"/>
            <w:gridSpan w:val="2"/>
          </w:tcPr>
          <w:p w:rsidR="00E7687F" w:rsidRDefault="00AF74D7" w:rsidP="00245050">
            <w:pPr>
              <w:jc w:val="center"/>
              <w:rPr>
                <w:rFonts w:ascii="ＭＳ 明朝" w:hAnsi="ＭＳ 明朝"/>
                <w:sz w:val="22"/>
              </w:rPr>
            </w:pPr>
            <w:r>
              <w:rPr>
                <w:rFonts w:ascii="ＭＳ 明朝" w:hAnsi="ＭＳ 明朝" w:hint="eastAsia"/>
                <w:sz w:val="22"/>
              </w:rPr>
              <w:t>和泉市記入</w:t>
            </w:r>
            <w:r w:rsidR="00E7687F">
              <w:rPr>
                <w:rFonts w:ascii="ＭＳ 明朝" w:hAnsi="ＭＳ 明朝" w:hint="eastAsia"/>
                <w:sz w:val="22"/>
              </w:rPr>
              <w:t>欄</w:t>
            </w:r>
          </w:p>
        </w:tc>
      </w:tr>
      <w:tr w:rsidR="00E7687F" w:rsidTr="00245050">
        <w:trPr>
          <w:trHeight w:val="368"/>
        </w:trPr>
        <w:tc>
          <w:tcPr>
            <w:tcW w:w="1275" w:type="dxa"/>
          </w:tcPr>
          <w:p w:rsidR="00E7687F" w:rsidRDefault="00E7687F" w:rsidP="00245050">
            <w:pPr>
              <w:jc w:val="right"/>
              <w:rPr>
                <w:rFonts w:ascii="ＭＳ 明朝" w:hAnsi="ＭＳ 明朝"/>
                <w:sz w:val="22"/>
              </w:rPr>
            </w:pPr>
          </w:p>
        </w:tc>
        <w:tc>
          <w:tcPr>
            <w:tcW w:w="2829" w:type="dxa"/>
          </w:tcPr>
          <w:p w:rsidR="00E7687F" w:rsidRDefault="00E7687F" w:rsidP="00245050">
            <w:pPr>
              <w:jc w:val="right"/>
              <w:rPr>
                <w:rFonts w:ascii="ＭＳ 明朝" w:hAnsi="ＭＳ 明朝"/>
                <w:sz w:val="22"/>
              </w:rPr>
            </w:pPr>
          </w:p>
        </w:tc>
      </w:tr>
      <w:tr w:rsidR="00E7687F" w:rsidTr="00245050">
        <w:trPr>
          <w:trHeight w:val="429"/>
        </w:trPr>
        <w:tc>
          <w:tcPr>
            <w:tcW w:w="1275" w:type="dxa"/>
          </w:tcPr>
          <w:p w:rsidR="00E7687F" w:rsidRDefault="00E7687F" w:rsidP="00245050">
            <w:pPr>
              <w:jc w:val="right"/>
              <w:rPr>
                <w:rFonts w:ascii="ＭＳ 明朝" w:hAnsi="ＭＳ 明朝"/>
                <w:sz w:val="22"/>
              </w:rPr>
            </w:pPr>
          </w:p>
        </w:tc>
        <w:tc>
          <w:tcPr>
            <w:tcW w:w="2829" w:type="dxa"/>
          </w:tcPr>
          <w:p w:rsidR="00E7687F" w:rsidRDefault="00E7687F" w:rsidP="00245050">
            <w:pPr>
              <w:jc w:val="right"/>
              <w:rPr>
                <w:rFonts w:ascii="ＭＳ 明朝" w:hAnsi="ＭＳ 明朝"/>
                <w:sz w:val="22"/>
              </w:rPr>
            </w:pPr>
          </w:p>
        </w:tc>
      </w:tr>
      <w:tr w:rsidR="00E7687F" w:rsidTr="00245050">
        <w:trPr>
          <w:trHeight w:val="407"/>
        </w:trPr>
        <w:tc>
          <w:tcPr>
            <w:tcW w:w="1275" w:type="dxa"/>
          </w:tcPr>
          <w:p w:rsidR="00E7687F" w:rsidRDefault="00E7687F" w:rsidP="00245050">
            <w:pPr>
              <w:jc w:val="right"/>
              <w:rPr>
                <w:rFonts w:ascii="ＭＳ 明朝" w:hAnsi="ＭＳ 明朝"/>
                <w:sz w:val="22"/>
              </w:rPr>
            </w:pPr>
          </w:p>
        </w:tc>
        <w:tc>
          <w:tcPr>
            <w:tcW w:w="2829" w:type="dxa"/>
          </w:tcPr>
          <w:p w:rsidR="00E7687F" w:rsidRDefault="00E7687F" w:rsidP="00245050">
            <w:pPr>
              <w:jc w:val="right"/>
              <w:rPr>
                <w:rFonts w:ascii="ＭＳ 明朝" w:hAnsi="ＭＳ 明朝"/>
                <w:sz w:val="22"/>
              </w:rPr>
            </w:pPr>
          </w:p>
        </w:tc>
      </w:tr>
    </w:tbl>
    <w:p w:rsidR="00E7687F" w:rsidRPr="00702376" w:rsidRDefault="00E7687F" w:rsidP="00E7687F">
      <w:pPr>
        <w:rPr>
          <w:rFonts w:ascii="ＭＳ 明朝" w:hAnsi="ＭＳ 明朝"/>
          <w:kern w:val="0"/>
          <w:sz w:val="22"/>
        </w:rPr>
      </w:pPr>
    </w:p>
    <w:p w:rsidR="006C707D" w:rsidRPr="00702376" w:rsidRDefault="006C707D" w:rsidP="006C707D">
      <w:pPr>
        <w:spacing w:line="460" w:lineRule="exact"/>
        <w:jc w:val="center"/>
        <w:rPr>
          <w:rFonts w:ascii="ＭＳ 明朝" w:hAnsi="ＭＳ 明朝"/>
          <w:sz w:val="28"/>
        </w:rPr>
      </w:pPr>
      <w:r w:rsidRPr="006C707D">
        <w:rPr>
          <w:rFonts w:ascii="ＭＳ 明朝" w:hAnsi="ＭＳ 明朝" w:hint="eastAsia"/>
          <w:kern w:val="0"/>
          <w:sz w:val="28"/>
        </w:rPr>
        <w:t>和泉市デジタルアーカイブシステム構築及び運用支援業務委託に係る</w:t>
      </w:r>
    </w:p>
    <w:p w:rsidR="006C707D" w:rsidRPr="00702376" w:rsidRDefault="006C707D" w:rsidP="006C707D">
      <w:pPr>
        <w:spacing w:line="460" w:lineRule="exact"/>
        <w:jc w:val="center"/>
        <w:rPr>
          <w:rFonts w:ascii="ＭＳ 明朝" w:hAnsi="ＭＳ 明朝"/>
          <w:sz w:val="28"/>
        </w:rPr>
      </w:pPr>
      <w:r w:rsidRPr="00702376">
        <w:rPr>
          <w:rFonts w:ascii="ＭＳ 明朝" w:hAnsi="ＭＳ 明朝" w:hint="eastAsia"/>
          <w:kern w:val="0"/>
          <w:sz w:val="28"/>
        </w:rPr>
        <w:t>公募型プロポーザル</w:t>
      </w:r>
    </w:p>
    <w:p w:rsidR="00E7687F" w:rsidRPr="00702376" w:rsidRDefault="00E7687F" w:rsidP="00E7687F">
      <w:pPr>
        <w:jc w:val="center"/>
        <w:rPr>
          <w:rFonts w:asciiTheme="minorEastAsia" w:eastAsiaTheme="minorEastAsia" w:hAnsiTheme="minorEastAsia"/>
          <w:sz w:val="32"/>
        </w:rPr>
      </w:pPr>
      <w:r w:rsidRPr="00702376">
        <w:rPr>
          <w:rFonts w:asciiTheme="minorEastAsia" w:eastAsiaTheme="minorEastAsia" w:hAnsiTheme="minorEastAsia" w:hint="eastAsia"/>
          <w:b/>
          <w:sz w:val="32"/>
        </w:rPr>
        <w:t>価格提案書</w:t>
      </w:r>
      <w:r>
        <w:rPr>
          <w:rFonts w:asciiTheme="minorEastAsia" w:eastAsiaTheme="minorEastAsia" w:hAnsiTheme="minorEastAsia" w:hint="eastAsia"/>
          <w:b/>
          <w:sz w:val="32"/>
        </w:rPr>
        <w:t>（副本）</w:t>
      </w:r>
    </w:p>
    <w:p w:rsidR="00E7687F" w:rsidRDefault="00E7687F" w:rsidP="00E7687F">
      <w:pPr>
        <w:rPr>
          <w:rFonts w:asciiTheme="minorEastAsia" w:eastAsiaTheme="minorEastAsia" w:hAnsiTheme="minorEastAsia"/>
          <w:sz w:val="24"/>
        </w:rPr>
      </w:pPr>
    </w:p>
    <w:p w:rsidR="00E7687F" w:rsidRDefault="00E7687F" w:rsidP="00E7687F">
      <w:pPr>
        <w:rPr>
          <w:rFonts w:asciiTheme="minorEastAsia" w:eastAsiaTheme="minorEastAsia" w:hAnsiTheme="minorEastAsia"/>
          <w:sz w:val="24"/>
        </w:rPr>
      </w:pPr>
    </w:p>
    <w:p w:rsidR="00E7687F" w:rsidRDefault="006C707D" w:rsidP="006C707D">
      <w:pPr>
        <w:ind w:firstLineChars="100" w:firstLine="241"/>
        <w:rPr>
          <w:rFonts w:asciiTheme="minorEastAsia" w:eastAsiaTheme="minorEastAsia" w:hAnsiTheme="minorEastAsia"/>
          <w:sz w:val="22"/>
        </w:rPr>
      </w:pPr>
      <w:r w:rsidRPr="006C707D">
        <w:rPr>
          <w:rFonts w:asciiTheme="minorEastAsia" w:eastAsiaTheme="minorEastAsia" w:hAnsiTheme="minorEastAsia" w:hint="eastAsia"/>
          <w:b/>
          <w:sz w:val="24"/>
          <w:u w:val="single"/>
        </w:rPr>
        <w:t>和泉市デジタルアーカイブシステム構築及び運用支援業務委託</w:t>
      </w:r>
      <w:r>
        <w:rPr>
          <w:rFonts w:asciiTheme="minorEastAsia" w:eastAsiaTheme="minorEastAsia" w:hAnsiTheme="minorEastAsia" w:hint="eastAsia"/>
          <w:sz w:val="24"/>
        </w:rPr>
        <w:t>に係る提案価格は、次のとおりです。</w:t>
      </w:r>
    </w:p>
    <w:p w:rsidR="00E7687F" w:rsidRDefault="00E7687F" w:rsidP="00E7687F">
      <w:pPr>
        <w:rPr>
          <w:rFonts w:asciiTheme="minorEastAsia" w:eastAsiaTheme="minorEastAsia" w:hAnsiTheme="minorEastAsia"/>
          <w:sz w:val="22"/>
        </w:rPr>
      </w:pPr>
      <w:r>
        <w:rPr>
          <w:rFonts w:asciiTheme="minorEastAsia" w:eastAsiaTheme="minorEastAsia" w:hAnsiTheme="minorEastAsia" w:hint="eastAsia"/>
          <w:sz w:val="22"/>
        </w:rPr>
        <w:tab/>
        <w:t xml:space="preserve">　　　　　</w:t>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r>
      <w:r>
        <w:rPr>
          <w:rFonts w:asciiTheme="minorEastAsia" w:eastAsiaTheme="minorEastAsia" w:hAnsiTheme="minorEastAsia" w:hint="eastAsia"/>
          <w:sz w:val="22"/>
        </w:rPr>
        <w:tab/>
        <w:t xml:space="preserve">　　　　　　　　　　　　　</w:t>
      </w: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71"/>
        <w:gridCol w:w="932"/>
        <w:gridCol w:w="932"/>
        <w:gridCol w:w="932"/>
        <w:gridCol w:w="932"/>
        <w:gridCol w:w="932"/>
        <w:gridCol w:w="932"/>
        <w:gridCol w:w="928"/>
      </w:tblGrid>
      <w:tr w:rsidR="00E7687F" w:rsidTr="00245050">
        <w:trPr>
          <w:trHeight w:hRule="exact" w:val="1131"/>
          <w:jc w:val="center"/>
        </w:trPr>
        <w:tc>
          <w:tcPr>
            <w:tcW w:w="1334" w:type="pct"/>
            <w:vAlign w:val="center"/>
          </w:tcPr>
          <w:p w:rsidR="00E7687F" w:rsidRDefault="00E7687F" w:rsidP="00245050">
            <w:pPr>
              <w:jc w:val="center"/>
              <w:rPr>
                <w:rFonts w:asciiTheme="minorEastAsia" w:eastAsiaTheme="minorEastAsia" w:hAnsiTheme="minorEastAsia"/>
                <w:sz w:val="24"/>
              </w:rPr>
            </w:pPr>
            <w:r>
              <w:rPr>
                <w:rFonts w:asciiTheme="minorEastAsia" w:eastAsiaTheme="minorEastAsia" w:hAnsiTheme="minorEastAsia" w:hint="eastAsia"/>
                <w:sz w:val="24"/>
              </w:rPr>
              <w:t>見積金額（円）</w:t>
            </w:r>
          </w:p>
          <w:p w:rsidR="00E7687F" w:rsidRDefault="00E7687F" w:rsidP="00245050">
            <w:pPr>
              <w:jc w:val="center"/>
              <w:rPr>
                <w:rFonts w:asciiTheme="minorEastAsia" w:eastAsiaTheme="minorEastAsia" w:hAnsiTheme="minorEastAsia"/>
                <w:sz w:val="24"/>
              </w:rPr>
            </w:pPr>
            <w:r>
              <w:rPr>
                <w:rFonts w:asciiTheme="minorEastAsia" w:eastAsiaTheme="minorEastAsia" w:hAnsiTheme="minorEastAsia" w:hint="eastAsia"/>
                <w:sz w:val="24"/>
              </w:rPr>
              <w:t>※税込</w:t>
            </w:r>
          </w:p>
        </w:tc>
        <w:tc>
          <w:tcPr>
            <w:tcW w:w="524" w:type="pct"/>
            <w:tcBorders>
              <w:left w:val="nil"/>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百</w:t>
            </w:r>
          </w:p>
        </w:tc>
        <w:tc>
          <w:tcPr>
            <w:tcW w:w="524" w:type="pct"/>
            <w:tcBorders>
              <w:right w:val="dashed" w:sz="4" w:space="0" w:color="auto"/>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十</w:t>
            </w:r>
          </w:p>
        </w:tc>
        <w:tc>
          <w:tcPr>
            <w:tcW w:w="524" w:type="pct"/>
            <w:tcBorders>
              <w:left w:val="nil"/>
              <w:right w:val="dashed" w:sz="4" w:space="0" w:color="auto"/>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万</w:t>
            </w:r>
          </w:p>
        </w:tc>
        <w:tc>
          <w:tcPr>
            <w:tcW w:w="524" w:type="pct"/>
            <w:tcBorders>
              <w:left w:val="nil"/>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千</w:t>
            </w:r>
          </w:p>
        </w:tc>
        <w:tc>
          <w:tcPr>
            <w:tcW w:w="524" w:type="pct"/>
            <w:tcBorders>
              <w:right w:val="dashed" w:sz="4" w:space="0" w:color="auto"/>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百</w:t>
            </w:r>
          </w:p>
        </w:tc>
        <w:tc>
          <w:tcPr>
            <w:tcW w:w="524" w:type="pct"/>
            <w:tcBorders>
              <w:left w:val="nil"/>
              <w:right w:val="dashed" w:sz="4" w:space="0" w:color="auto"/>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十</w:t>
            </w:r>
          </w:p>
        </w:tc>
        <w:tc>
          <w:tcPr>
            <w:tcW w:w="524" w:type="pct"/>
            <w:tcBorders>
              <w:left w:val="nil"/>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一</w:t>
            </w:r>
          </w:p>
        </w:tc>
      </w:tr>
      <w:tr w:rsidR="00E7687F" w:rsidTr="00245050">
        <w:trPr>
          <w:trHeight w:hRule="exact" w:val="1135"/>
          <w:jc w:val="center"/>
        </w:trPr>
        <w:tc>
          <w:tcPr>
            <w:tcW w:w="1334" w:type="pct"/>
            <w:vAlign w:val="center"/>
          </w:tcPr>
          <w:p w:rsidR="00E7687F" w:rsidRDefault="00E7687F" w:rsidP="00245050">
            <w:pPr>
              <w:jc w:val="left"/>
              <w:rPr>
                <w:rFonts w:asciiTheme="minorEastAsia" w:eastAsiaTheme="minorEastAsia" w:hAnsiTheme="minorEastAsia"/>
                <w:sz w:val="20"/>
              </w:rPr>
            </w:pPr>
            <w:r>
              <w:rPr>
                <w:rFonts w:asciiTheme="minorEastAsia" w:eastAsiaTheme="minorEastAsia" w:hAnsiTheme="minorEastAsia" w:hint="eastAsia"/>
                <w:sz w:val="20"/>
              </w:rPr>
              <w:t>うち取引に係る消費税及び地方消費税の額</w:t>
            </w:r>
          </w:p>
        </w:tc>
        <w:tc>
          <w:tcPr>
            <w:tcW w:w="524" w:type="pct"/>
            <w:tcBorders>
              <w:left w:val="nil"/>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百</w:t>
            </w:r>
          </w:p>
        </w:tc>
        <w:tc>
          <w:tcPr>
            <w:tcW w:w="524" w:type="pct"/>
            <w:tcBorders>
              <w:right w:val="dashed" w:sz="4" w:space="0" w:color="auto"/>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十</w:t>
            </w:r>
          </w:p>
        </w:tc>
        <w:tc>
          <w:tcPr>
            <w:tcW w:w="524" w:type="pct"/>
            <w:tcBorders>
              <w:left w:val="nil"/>
              <w:right w:val="dashed" w:sz="4" w:space="0" w:color="auto"/>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万</w:t>
            </w:r>
          </w:p>
        </w:tc>
        <w:tc>
          <w:tcPr>
            <w:tcW w:w="524" w:type="pct"/>
            <w:tcBorders>
              <w:left w:val="nil"/>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千</w:t>
            </w:r>
          </w:p>
        </w:tc>
        <w:tc>
          <w:tcPr>
            <w:tcW w:w="524" w:type="pct"/>
            <w:tcBorders>
              <w:right w:val="dashed" w:sz="4" w:space="0" w:color="auto"/>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百</w:t>
            </w:r>
          </w:p>
        </w:tc>
        <w:tc>
          <w:tcPr>
            <w:tcW w:w="524" w:type="pct"/>
            <w:tcBorders>
              <w:left w:val="nil"/>
              <w:right w:val="dashed" w:sz="4" w:space="0" w:color="auto"/>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十</w:t>
            </w:r>
          </w:p>
        </w:tc>
        <w:tc>
          <w:tcPr>
            <w:tcW w:w="524" w:type="pct"/>
            <w:tcBorders>
              <w:left w:val="nil"/>
            </w:tcBorders>
          </w:tcPr>
          <w:p w:rsidR="00E7687F" w:rsidRDefault="00E7687F" w:rsidP="00245050">
            <w:pPr>
              <w:spacing w:before="100" w:line="240" w:lineRule="exact"/>
              <w:jc w:val="right"/>
              <w:rPr>
                <w:rFonts w:asciiTheme="minorEastAsia" w:eastAsiaTheme="minorEastAsia" w:hAnsiTheme="minorEastAsia"/>
                <w:snapToGrid w:val="0"/>
                <w:sz w:val="22"/>
              </w:rPr>
            </w:pPr>
            <w:r>
              <w:rPr>
                <w:rFonts w:asciiTheme="minorEastAsia" w:eastAsiaTheme="minorEastAsia" w:hAnsiTheme="minorEastAsia" w:hint="eastAsia"/>
                <w:snapToGrid w:val="0"/>
                <w:sz w:val="22"/>
              </w:rPr>
              <w:t>一</w:t>
            </w:r>
          </w:p>
        </w:tc>
      </w:tr>
    </w:tbl>
    <w:p w:rsidR="00E7687F" w:rsidRDefault="00E7687F" w:rsidP="00E7687F">
      <w:pPr>
        <w:jc w:val="left"/>
        <w:rPr>
          <w:rFonts w:asciiTheme="minorEastAsia" w:eastAsiaTheme="minorEastAsia" w:hAnsiTheme="minorEastAsia"/>
          <w:snapToGrid w:val="0"/>
          <w:sz w:val="22"/>
        </w:rPr>
      </w:pPr>
    </w:p>
    <w:p w:rsidR="00E7687F" w:rsidRDefault="00E7687F" w:rsidP="00E7687F">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≪特記事項≫</w:t>
      </w:r>
    </w:p>
    <w:p w:rsidR="00E7687F" w:rsidRDefault="00E7687F" w:rsidP="00E7687F">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①実施要領に記載の提案限度額の範囲内で消費税込みの金額を記載すること。</w:t>
      </w:r>
    </w:p>
    <w:p w:rsidR="00E7687F" w:rsidRDefault="00E7687F" w:rsidP="00E7687F">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②消費税は10％として計算すること。</w:t>
      </w:r>
    </w:p>
    <w:p w:rsidR="00E7687F" w:rsidRDefault="00E7687F" w:rsidP="00E7687F">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③数字はアラビア数字を用いること。</w:t>
      </w:r>
    </w:p>
    <w:p w:rsidR="00E7687F" w:rsidRDefault="00E7687F" w:rsidP="00E7687F">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④訂正した時は、必ず訂正印を押すこと。ただし、見積金額の訂正は認めない。</w:t>
      </w:r>
    </w:p>
    <w:p w:rsidR="00E7687F" w:rsidRDefault="00E7687F" w:rsidP="00E7687F">
      <w:pPr>
        <w:jc w:val="left"/>
        <w:rPr>
          <w:rFonts w:asciiTheme="minorEastAsia" w:eastAsiaTheme="minorEastAsia" w:hAnsiTheme="minorEastAsia"/>
          <w:snapToGrid w:val="0"/>
          <w:sz w:val="22"/>
        </w:rPr>
      </w:pPr>
      <w:r>
        <w:rPr>
          <w:rFonts w:asciiTheme="minorEastAsia" w:eastAsiaTheme="minorEastAsia" w:hAnsiTheme="minorEastAsia" w:hint="eastAsia"/>
          <w:snapToGrid w:val="0"/>
          <w:sz w:val="22"/>
        </w:rPr>
        <w:t>⑤内訳として見積明細書（積算根拠）を別途作成（任意様式）すること。</w:t>
      </w:r>
    </w:p>
    <w:p w:rsidR="00E7687F" w:rsidRDefault="00E7687F" w:rsidP="00E7687F">
      <w:pPr>
        <w:jc w:val="left"/>
        <w:rPr>
          <w:rFonts w:asciiTheme="minorEastAsia" w:eastAsiaTheme="minorEastAsia" w:hAnsiTheme="minorEastAsia"/>
          <w:sz w:val="22"/>
        </w:rPr>
      </w:pPr>
      <w:r>
        <w:rPr>
          <w:rFonts w:asciiTheme="minorEastAsia" w:eastAsiaTheme="minorEastAsia" w:hAnsiTheme="minorEastAsia" w:hint="eastAsia"/>
          <w:sz w:val="22"/>
        </w:rPr>
        <w:t>⑥金額の頭には￥マークをつけること。</w:t>
      </w:r>
    </w:p>
    <w:p w:rsidR="00E7687F" w:rsidRDefault="00E7687F" w:rsidP="00E7687F">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⑦「取引に係る消費税及び地方消費税の額」は、消費税法（昭和63年法律第108号）第28条第1項及び第29条並びに地方税法（昭和25年法律第226号）第72条の82及び第72条の83の規定により算出したもので、委託金額に</w:t>
      </w:r>
      <w:r w:rsidR="00B73A97">
        <w:rPr>
          <w:rFonts w:asciiTheme="minorEastAsia" w:eastAsiaTheme="minorEastAsia" w:hAnsiTheme="minorEastAsia" w:hint="eastAsia"/>
          <w:sz w:val="22"/>
        </w:rPr>
        <w:t>10/110</w:t>
      </w:r>
      <w:r>
        <w:rPr>
          <w:rFonts w:asciiTheme="minorEastAsia" w:eastAsiaTheme="minorEastAsia" w:hAnsiTheme="minorEastAsia" w:hint="eastAsia"/>
          <w:sz w:val="22"/>
        </w:rPr>
        <w:t>を乗じて得た額である。</w:t>
      </w:r>
    </w:p>
    <w:p w:rsidR="00E7687F" w:rsidRDefault="00E7687F" w:rsidP="00E7687F">
      <w:pPr>
        <w:pStyle w:val="ab"/>
      </w:pPr>
      <w:r>
        <w:rPr>
          <w:rFonts w:hint="eastAsia"/>
        </w:rPr>
        <w:t>以上</w:t>
      </w:r>
    </w:p>
    <w:p w:rsidR="00E7687F" w:rsidRDefault="00E7687F" w:rsidP="006C707D">
      <w:pPr>
        <w:jc w:val="left"/>
        <w:rPr>
          <w:rFonts w:asciiTheme="minorEastAsia" w:eastAsiaTheme="minorEastAsia" w:hAnsiTheme="minorEastAsia"/>
          <w:sz w:val="22"/>
        </w:rPr>
      </w:pPr>
    </w:p>
    <w:sectPr w:rsidR="00E7687F" w:rsidSect="00702376">
      <w:pgSz w:w="11906" w:h="16838"/>
      <w:pgMar w:top="709" w:right="1134" w:bottom="1701" w:left="1134" w:header="851" w:footer="992"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B41" w:rsidRDefault="00702376">
      <w:r>
        <w:separator/>
      </w:r>
    </w:p>
  </w:endnote>
  <w:endnote w:type="continuationSeparator" w:id="0">
    <w:p w:rsidR="00990B41" w:rsidRDefault="0070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B41" w:rsidRDefault="00702376">
      <w:r>
        <w:separator/>
      </w:r>
    </w:p>
  </w:footnote>
  <w:footnote w:type="continuationSeparator" w:id="0">
    <w:p w:rsidR="00990B41" w:rsidRDefault="0070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F28C4"/>
    <w:rsid w:val="002F28C4"/>
    <w:rsid w:val="006C707D"/>
    <w:rsid w:val="00702376"/>
    <w:rsid w:val="00990B41"/>
    <w:rsid w:val="009C7FAA"/>
    <w:rsid w:val="00AF74D7"/>
    <w:rsid w:val="00B33B3A"/>
    <w:rsid w:val="00B73A97"/>
    <w:rsid w:val="00E7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List Paragraph"/>
    <w:basedOn w:val="a"/>
    <w:qFormat/>
    <w:pPr>
      <w:ind w:leftChars="400" w:left="840"/>
    </w:pPr>
  </w:style>
  <w:style w:type="table" w:styleId="aa">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702376"/>
    <w:pPr>
      <w:jc w:val="right"/>
    </w:pPr>
    <w:rPr>
      <w:rFonts w:asciiTheme="minorEastAsia" w:eastAsiaTheme="minorEastAsia" w:hAnsiTheme="minorEastAsia"/>
      <w:sz w:val="22"/>
    </w:rPr>
  </w:style>
  <w:style w:type="character" w:customStyle="1" w:styleId="ac">
    <w:name w:val="結語 (文字)"/>
    <w:basedOn w:val="a0"/>
    <w:link w:val="ab"/>
    <w:uiPriority w:val="99"/>
    <w:rsid w:val="00702376"/>
    <w:rPr>
      <w:rFonts w:asciiTheme="minorEastAsia" w:eastAsiaTheme="minorEastAsia" w:hAnsiTheme="minorEastAsia"/>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2025-06-27T04:26:00Z</dcterms:created>
  <dcterms:modified xsi:type="dcterms:W3CDTF">2025-06-27T04:26:00Z</dcterms:modified>
</cp:coreProperties>
</file>