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 w:type="dxa"/>
        <w:tblInd w:w="84" w:type="dxa"/>
        <w:tblCellMar>
          <w:left w:w="99" w:type="dxa"/>
          <w:right w:w="99" w:type="dxa"/>
        </w:tblCellMar>
        <w:tblLook w:val="04A0" w:firstRow="1" w:lastRow="0" w:firstColumn="1" w:lastColumn="0" w:noHBand="0" w:noVBand="1"/>
      </w:tblPr>
      <w:tblGrid>
        <w:gridCol w:w="960"/>
      </w:tblGrid>
      <w:tr w:rsidR="00F36DA6" w:rsidRPr="00F36DA6" w14:paraId="40D80929" w14:textId="77777777">
        <w:trPr>
          <w:trHeight w:val="390"/>
        </w:trPr>
        <w:tc>
          <w:tcPr>
            <w:tcW w:w="960" w:type="dxa"/>
            <w:tcBorders>
              <w:top w:val="single" w:sz="4" w:space="0" w:color="auto"/>
              <w:left w:val="single" w:sz="4" w:space="0" w:color="auto"/>
              <w:bottom w:val="nil"/>
              <w:right w:val="single" w:sz="4" w:space="0" w:color="auto"/>
            </w:tcBorders>
            <w:shd w:val="clear" w:color="auto" w:fill="auto"/>
            <w:noWrap/>
            <w:vAlign w:val="center"/>
          </w:tcPr>
          <w:p w14:paraId="322E9A09" w14:textId="77777777" w:rsidR="00F36DA6" w:rsidRPr="00F36DA6" w:rsidRDefault="00F36DA6" w:rsidP="005B0A93">
            <w:pPr>
              <w:widowControl/>
              <w:wordWrap/>
              <w:autoSpaceDE/>
              <w:autoSpaceDN/>
              <w:adjustRightInd/>
              <w:spacing w:line="240" w:lineRule="auto"/>
              <w:jc w:val="center"/>
              <w:rPr>
                <w:rFonts w:ascii="ＭＳ Ｐゴシック" w:eastAsia="ＭＳ Ｐゴシック" w:hAnsi="ＭＳ Ｐゴシック" w:cs="ＭＳ Ｐゴシック"/>
                <w:sz w:val="22"/>
                <w:szCs w:val="22"/>
              </w:rPr>
            </w:pPr>
            <w:r w:rsidRPr="00F36DA6">
              <w:rPr>
                <w:rFonts w:ascii="ＭＳ Ｐゴシック" w:eastAsia="ＭＳ Ｐゴシック" w:hAnsi="ＭＳ Ｐゴシック" w:cs="ＭＳ Ｐゴシック" w:hint="eastAsia"/>
                <w:sz w:val="22"/>
                <w:szCs w:val="22"/>
              </w:rPr>
              <w:t>収入</w:t>
            </w:r>
          </w:p>
        </w:tc>
      </w:tr>
      <w:tr w:rsidR="00F36DA6" w:rsidRPr="00F36DA6" w14:paraId="623B12A4" w14:textId="77777777">
        <w:trPr>
          <w:trHeight w:val="405"/>
        </w:trPr>
        <w:tc>
          <w:tcPr>
            <w:tcW w:w="960" w:type="dxa"/>
            <w:tcBorders>
              <w:top w:val="nil"/>
              <w:left w:val="single" w:sz="4" w:space="0" w:color="auto"/>
              <w:bottom w:val="nil"/>
              <w:right w:val="single" w:sz="4" w:space="0" w:color="auto"/>
            </w:tcBorders>
            <w:shd w:val="clear" w:color="auto" w:fill="auto"/>
            <w:noWrap/>
            <w:vAlign w:val="center"/>
          </w:tcPr>
          <w:p w14:paraId="3AE44515" w14:textId="77777777" w:rsidR="00F36DA6" w:rsidRPr="00F36DA6" w:rsidRDefault="00F36DA6" w:rsidP="005B0A93">
            <w:pPr>
              <w:widowControl/>
              <w:wordWrap/>
              <w:autoSpaceDE/>
              <w:autoSpaceDN/>
              <w:adjustRightInd/>
              <w:spacing w:line="240" w:lineRule="auto"/>
              <w:jc w:val="center"/>
              <w:rPr>
                <w:rFonts w:ascii="ＭＳ Ｐゴシック" w:eastAsia="ＭＳ Ｐゴシック" w:hAnsi="ＭＳ Ｐゴシック" w:cs="ＭＳ Ｐゴシック"/>
                <w:sz w:val="22"/>
                <w:szCs w:val="22"/>
              </w:rPr>
            </w:pPr>
          </w:p>
        </w:tc>
      </w:tr>
      <w:tr w:rsidR="00F36DA6" w:rsidRPr="00F36DA6" w14:paraId="30DF11EC" w14:textId="77777777">
        <w:trPr>
          <w:trHeight w:val="375"/>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F46F985" w14:textId="77777777" w:rsidR="00F36DA6" w:rsidRPr="00F36DA6" w:rsidRDefault="00F36DA6" w:rsidP="005B0A93">
            <w:pPr>
              <w:widowControl/>
              <w:wordWrap/>
              <w:autoSpaceDE/>
              <w:autoSpaceDN/>
              <w:adjustRightInd/>
              <w:spacing w:line="240" w:lineRule="auto"/>
              <w:jc w:val="center"/>
              <w:rPr>
                <w:rFonts w:ascii="ＭＳ Ｐゴシック" w:eastAsia="ＭＳ Ｐゴシック" w:hAnsi="ＭＳ Ｐゴシック" w:cs="ＭＳ Ｐゴシック"/>
                <w:sz w:val="22"/>
                <w:szCs w:val="22"/>
              </w:rPr>
            </w:pPr>
            <w:r w:rsidRPr="00F36DA6">
              <w:rPr>
                <w:rFonts w:ascii="ＭＳ Ｐゴシック" w:eastAsia="ＭＳ Ｐゴシック" w:hAnsi="ＭＳ Ｐゴシック" w:cs="ＭＳ Ｐゴシック" w:hint="eastAsia"/>
                <w:sz w:val="22"/>
                <w:szCs w:val="22"/>
              </w:rPr>
              <w:t>印紙</w:t>
            </w:r>
          </w:p>
        </w:tc>
      </w:tr>
    </w:tbl>
    <w:p w14:paraId="78BF63D2" w14:textId="00859439" w:rsidR="00D36872" w:rsidRPr="005322E7" w:rsidRDefault="00706A9F" w:rsidP="00D36872">
      <w:pPr>
        <w:spacing w:line="280" w:lineRule="exact"/>
        <w:jc w:val="center"/>
        <w:rPr>
          <w:rFonts w:hAnsi="ＭＳ 明朝"/>
        </w:rPr>
      </w:pPr>
      <w:r>
        <w:rPr>
          <w:rFonts w:hAnsi="ＭＳ 明朝" w:hint="eastAsia"/>
        </w:rPr>
        <w:t>電子請求システム導入業務</w:t>
      </w:r>
      <w:r w:rsidR="006103DE">
        <w:rPr>
          <w:rFonts w:hAnsi="ＭＳ 明朝" w:hint="eastAsia"/>
        </w:rPr>
        <w:t>委託</w:t>
      </w:r>
      <w:r w:rsidR="006B4D8D" w:rsidRPr="006B4D8D">
        <w:rPr>
          <w:rFonts w:hAnsi="ＭＳ 明朝" w:hint="eastAsia"/>
        </w:rPr>
        <w:t>契約書</w:t>
      </w:r>
      <w:r w:rsidR="002526BA" w:rsidRPr="005322E7">
        <w:rPr>
          <w:rFonts w:hAnsi="ＭＳ 明朝" w:hint="eastAsia"/>
        </w:rPr>
        <w:t>(案)</w:t>
      </w:r>
    </w:p>
    <w:p w14:paraId="61656E5E" w14:textId="77777777" w:rsidR="00D36872" w:rsidRPr="00A55245" w:rsidRDefault="00D36872" w:rsidP="006E3C95">
      <w:pPr>
        <w:spacing w:line="280" w:lineRule="exact"/>
        <w:rPr>
          <w:rFonts w:ascii="ＭＳ Ｐ明朝" w:eastAsia="ＭＳ Ｐ明朝" w:hAnsi="ＭＳ Ｐ明朝"/>
        </w:rPr>
      </w:pPr>
    </w:p>
    <w:tbl>
      <w:tblPr>
        <w:tblW w:w="921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843"/>
        <w:gridCol w:w="6804"/>
      </w:tblGrid>
      <w:tr w:rsidR="007C4896" w:rsidRPr="00A55245" w14:paraId="0F536809" w14:textId="77777777" w:rsidTr="00DF238B">
        <w:trPr>
          <w:trHeight w:val="376"/>
        </w:trPr>
        <w:tc>
          <w:tcPr>
            <w:tcW w:w="567" w:type="dxa"/>
          </w:tcPr>
          <w:p w14:paraId="0B47E864" w14:textId="77777777" w:rsidR="007C4896" w:rsidRPr="005322E7" w:rsidRDefault="007C4896" w:rsidP="00435C2E">
            <w:pPr>
              <w:spacing w:line="280" w:lineRule="exact"/>
              <w:jc w:val="center"/>
              <w:rPr>
                <w:rFonts w:hAnsi="ＭＳ 明朝"/>
              </w:rPr>
            </w:pPr>
            <w:r w:rsidRPr="005322E7">
              <w:rPr>
                <w:rFonts w:hAnsi="ＭＳ 明朝" w:hint="eastAsia"/>
              </w:rPr>
              <w:t>1</w:t>
            </w:r>
          </w:p>
        </w:tc>
        <w:tc>
          <w:tcPr>
            <w:tcW w:w="1843" w:type="dxa"/>
          </w:tcPr>
          <w:p w14:paraId="60AAE871" w14:textId="77777777" w:rsidR="007C4896" w:rsidRPr="005322E7" w:rsidRDefault="007C4896" w:rsidP="00435C2E">
            <w:pPr>
              <w:spacing w:line="280" w:lineRule="exact"/>
              <w:rPr>
                <w:rFonts w:hAnsi="ＭＳ 明朝"/>
              </w:rPr>
            </w:pPr>
            <w:r w:rsidRPr="005322E7">
              <w:rPr>
                <w:rFonts w:hAnsi="ＭＳ 明朝" w:hint="eastAsia"/>
              </w:rPr>
              <w:t>業務委託の名称</w:t>
            </w:r>
          </w:p>
        </w:tc>
        <w:tc>
          <w:tcPr>
            <w:tcW w:w="6804" w:type="dxa"/>
          </w:tcPr>
          <w:p w14:paraId="17A42606" w14:textId="30A5F2DE" w:rsidR="007C4896" w:rsidRPr="005322E7" w:rsidRDefault="00812741" w:rsidP="000E616F">
            <w:pPr>
              <w:spacing w:line="280" w:lineRule="exact"/>
              <w:rPr>
                <w:rFonts w:hAnsi="ＭＳ 明朝"/>
              </w:rPr>
            </w:pPr>
            <w:r>
              <w:rPr>
                <w:rFonts w:hAnsi="ＭＳ 明朝" w:hint="eastAsia"/>
              </w:rPr>
              <w:t>電子請求システム導入業務</w:t>
            </w:r>
          </w:p>
        </w:tc>
      </w:tr>
      <w:tr w:rsidR="007C4896" w:rsidRPr="00A55245" w14:paraId="5C44BBB3" w14:textId="77777777" w:rsidTr="00DF238B">
        <w:trPr>
          <w:trHeight w:val="409"/>
        </w:trPr>
        <w:tc>
          <w:tcPr>
            <w:tcW w:w="567" w:type="dxa"/>
          </w:tcPr>
          <w:p w14:paraId="0DCAC90F" w14:textId="77777777" w:rsidR="007C4896" w:rsidRPr="005322E7" w:rsidRDefault="007C4896" w:rsidP="00435C2E">
            <w:pPr>
              <w:spacing w:line="280" w:lineRule="exact"/>
              <w:jc w:val="center"/>
              <w:rPr>
                <w:rFonts w:hAnsi="ＭＳ 明朝"/>
              </w:rPr>
            </w:pPr>
            <w:r w:rsidRPr="005322E7">
              <w:rPr>
                <w:rFonts w:hAnsi="ＭＳ 明朝" w:hint="eastAsia"/>
              </w:rPr>
              <w:t>2</w:t>
            </w:r>
          </w:p>
        </w:tc>
        <w:tc>
          <w:tcPr>
            <w:tcW w:w="1843" w:type="dxa"/>
          </w:tcPr>
          <w:p w14:paraId="3790093C" w14:textId="77777777" w:rsidR="007C4896" w:rsidRPr="005322E7" w:rsidRDefault="007C4896" w:rsidP="00435C2E">
            <w:pPr>
              <w:spacing w:line="280" w:lineRule="exact"/>
              <w:rPr>
                <w:rFonts w:hAnsi="ＭＳ 明朝"/>
              </w:rPr>
            </w:pPr>
            <w:r w:rsidRPr="005322E7">
              <w:rPr>
                <w:rFonts w:hAnsi="ＭＳ 明朝" w:hint="eastAsia"/>
              </w:rPr>
              <w:t>履行場所</w:t>
            </w:r>
          </w:p>
        </w:tc>
        <w:tc>
          <w:tcPr>
            <w:tcW w:w="6804" w:type="dxa"/>
          </w:tcPr>
          <w:p w14:paraId="2BBF12E6" w14:textId="3B30F91C" w:rsidR="007C4896" w:rsidRPr="005322E7" w:rsidRDefault="007C4896" w:rsidP="00EA2987">
            <w:pPr>
              <w:spacing w:line="280" w:lineRule="exact"/>
              <w:rPr>
                <w:rFonts w:hAnsi="ＭＳ 明朝"/>
              </w:rPr>
            </w:pPr>
            <w:r w:rsidRPr="005322E7">
              <w:rPr>
                <w:rFonts w:hAnsi="ＭＳ 明朝" w:hint="eastAsia"/>
              </w:rPr>
              <w:t>和泉市</w:t>
            </w:r>
            <w:r w:rsidR="006B4D8D">
              <w:rPr>
                <w:rFonts w:hAnsi="ＭＳ 明朝" w:hint="eastAsia"/>
              </w:rPr>
              <w:t>役所内</w:t>
            </w:r>
          </w:p>
        </w:tc>
      </w:tr>
      <w:tr w:rsidR="007C4896" w:rsidRPr="00A55245" w14:paraId="4C2D3212" w14:textId="77777777" w:rsidTr="006B4D8D">
        <w:trPr>
          <w:trHeight w:val="415"/>
        </w:trPr>
        <w:tc>
          <w:tcPr>
            <w:tcW w:w="567" w:type="dxa"/>
            <w:tcBorders>
              <w:bottom w:val="nil"/>
            </w:tcBorders>
          </w:tcPr>
          <w:p w14:paraId="53E19A11" w14:textId="77777777" w:rsidR="007C4896" w:rsidRPr="005322E7" w:rsidRDefault="007C4896" w:rsidP="00435C2E">
            <w:pPr>
              <w:spacing w:line="280" w:lineRule="exact"/>
              <w:jc w:val="center"/>
              <w:rPr>
                <w:rFonts w:hAnsi="ＭＳ 明朝"/>
              </w:rPr>
            </w:pPr>
            <w:r w:rsidRPr="005322E7">
              <w:rPr>
                <w:rFonts w:hAnsi="ＭＳ 明朝" w:hint="eastAsia"/>
              </w:rPr>
              <w:t>3</w:t>
            </w:r>
          </w:p>
        </w:tc>
        <w:tc>
          <w:tcPr>
            <w:tcW w:w="1843" w:type="dxa"/>
            <w:tcBorders>
              <w:bottom w:val="nil"/>
            </w:tcBorders>
          </w:tcPr>
          <w:p w14:paraId="10E0686D" w14:textId="77777777" w:rsidR="007C4896" w:rsidRPr="005322E7" w:rsidRDefault="007C4896" w:rsidP="00435C2E">
            <w:pPr>
              <w:spacing w:line="280" w:lineRule="exact"/>
              <w:jc w:val="left"/>
              <w:rPr>
                <w:rFonts w:hAnsi="ＭＳ 明朝"/>
              </w:rPr>
            </w:pPr>
            <w:r w:rsidRPr="005322E7">
              <w:rPr>
                <w:rFonts w:hAnsi="ＭＳ 明朝" w:hint="eastAsia"/>
              </w:rPr>
              <w:t>履行期間</w:t>
            </w:r>
          </w:p>
        </w:tc>
        <w:tc>
          <w:tcPr>
            <w:tcW w:w="6804" w:type="dxa"/>
            <w:tcBorders>
              <w:bottom w:val="single" w:sz="4" w:space="0" w:color="auto"/>
            </w:tcBorders>
          </w:tcPr>
          <w:p w14:paraId="0C12E6CE" w14:textId="61C07062" w:rsidR="00D93278" w:rsidRPr="005322E7" w:rsidDel="00977073" w:rsidRDefault="00CE54A0" w:rsidP="0008772C">
            <w:pPr>
              <w:spacing w:line="280" w:lineRule="exact"/>
              <w:rPr>
                <w:rFonts w:hAnsi="ＭＳ 明朝"/>
              </w:rPr>
            </w:pPr>
            <w:r w:rsidRPr="005322E7">
              <w:rPr>
                <w:rFonts w:hAnsi="ＭＳ 明朝" w:hint="eastAsia"/>
              </w:rPr>
              <w:t>契約締結日</w:t>
            </w:r>
            <w:r w:rsidR="00A80D49" w:rsidRPr="005322E7">
              <w:rPr>
                <w:rFonts w:hAnsi="ＭＳ 明朝" w:hint="eastAsia"/>
              </w:rPr>
              <w:t xml:space="preserve">　から　令和</w:t>
            </w:r>
            <w:r w:rsidR="0008772C">
              <w:rPr>
                <w:rFonts w:hAnsi="ＭＳ 明朝"/>
              </w:rPr>
              <w:t>8</w:t>
            </w:r>
            <w:r w:rsidR="007C4896" w:rsidRPr="005322E7">
              <w:rPr>
                <w:rFonts w:hAnsi="ＭＳ 明朝" w:hint="eastAsia"/>
              </w:rPr>
              <w:t>年</w:t>
            </w:r>
            <w:r w:rsidR="0008772C">
              <w:rPr>
                <w:rFonts w:hAnsi="ＭＳ 明朝" w:hint="eastAsia"/>
              </w:rPr>
              <w:t>1</w:t>
            </w:r>
            <w:r w:rsidR="007C4896" w:rsidRPr="005322E7">
              <w:rPr>
                <w:rFonts w:hAnsi="ＭＳ 明朝" w:hint="eastAsia"/>
              </w:rPr>
              <w:t>月</w:t>
            </w:r>
            <w:r w:rsidR="0008772C">
              <w:rPr>
                <w:rFonts w:hAnsi="ＭＳ 明朝" w:hint="eastAsia"/>
              </w:rPr>
              <w:t>1</w:t>
            </w:r>
            <w:r w:rsidR="0008772C">
              <w:rPr>
                <w:rFonts w:hAnsi="ＭＳ 明朝"/>
              </w:rPr>
              <w:t>6</w:t>
            </w:r>
            <w:r w:rsidR="00384F53">
              <w:rPr>
                <w:rFonts w:hAnsi="ＭＳ 明朝" w:hint="eastAsia"/>
              </w:rPr>
              <w:t>日ま</w:t>
            </w:r>
            <w:r w:rsidR="007C4896" w:rsidRPr="005322E7">
              <w:rPr>
                <w:rFonts w:hAnsi="ＭＳ 明朝" w:hint="eastAsia"/>
              </w:rPr>
              <w:t>で</w:t>
            </w:r>
          </w:p>
        </w:tc>
      </w:tr>
      <w:tr w:rsidR="00ED23C0" w:rsidRPr="00A55245" w14:paraId="307663AD" w14:textId="77777777" w:rsidTr="006B4D8D">
        <w:trPr>
          <w:trHeight w:val="1130"/>
        </w:trPr>
        <w:tc>
          <w:tcPr>
            <w:tcW w:w="567" w:type="dxa"/>
          </w:tcPr>
          <w:p w14:paraId="7CE6B015" w14:textId="77777777" w:rsidR="00ED23C0" w:rsidRPr="005322E7" w:rsidRDefault="00ED23C0" w:rsidP="00435C2E">
            <w:pPr>
              <w:spacing w:line="280" w:lineRule="exact"/>
              <w:jc w:val="center"/>
              <w:rPr>
                <w:rFonts w:hAnsi="ＭＳ 明朝"/>
              </w:rPr>
            </w:pPr>
            <w:r w:rsidRPr="005322E7">
              <w:rPr>
                <w:rFonts w:hAnsi="ＭＳ 明朝" w:hint="eastAsia"/>
              </w:rPr>
              <w:t>4</w:t>
            </w:r>
          </w:p>
        </w:tc>
        <w:tc>
          <w:tcPr>
            <w:tcW w:w="1843" w:type="dxa"/>
          </w:tcPr>
          <w:p w14:paraId="38FE03C6" w14:textId="77777777" w:rsidR="00ED23C0" w:rsidRPr="005322E7" w:rsidRDefault="00ED23C0" w:rsidP="00435C2E">
            <w:pPr>
              <w:spacing w:line="280" w:lineRule="exact"/>
              <w:jc w:val="left"/>
              <w:rPr>
                <w:rFonts w:hAnsi="ＭＳ 明朝"/>
              </w:rPr>
            </w:pPr>
            <w:r w:rsidRPr="005322E7">
              <w:rPr>
                <w:rFonts w:hAnsi="ＭＳ 明朝" w:hint="eastAsia"/>
              </w:rPr>
              <w:t>契約金額</w:t>
            </w:r>
          </w:p>
        </w:tc>
        <w:tc>
          <w:tcPr>
            <w:tcW w:w="6804" w:type="dxa"/>
            <w:tcBorders>
              <w:bottom w:val="single" w:sz="4" w:space="0" w:color="auto"/>
            </w:tcBorders>
          </w:tcPr>
          <w:p w14:paraId="03E39D5F" w14:textId="5598E0D4" w:rsidR="00B846E7" w:rsidRPr="005322E7" w:rsidRDefault="009D61A2" w:rsidP="006B4D8D">
            <w:pPr>
              <w:spacing w:line="280" w:lineRule="exact"/>
              <w:jc w:val="left"/>
              <w:rPr>
                <w:rFonts w:hAnsi="ＭＳ 明朝"/>
              </w:rPr>
            </w:pPr>
            <w:r>
              <w:rPr>
                <w:rFonts w:hAnsi="ＭＳ 明朝" w:hint="eastAsia"/>
              </w:rPr>
              <w:t>別紙</w:t>
            </w:r>
            <w:r w:rsidR="00ED23C0" w:rsidRPr="005322E7">
              <w:rPr>
                <w:rFonts w:hAnsi="ＭＳ 明朝" w:hint="eastAsia"/>
              </w:rPr>
              <w:t>提案価格書</w:t>
            </w:r>
            <w:r w:rsidR="00133AB3">
              <w:rPr>
                <w:rFonts w:hAnsi="ＭＳ 明朝" w:hint="eastAsia"/>
              </w:rPr>
              <w:t>に基づくシステム導入・構築費用</w:t>
            </w:r>
            <w:r w:rsidR="006B4D8D">
              <w:rPr>
                <w:rFonts w:hAnsi="ＭＳ 明朝" w:hint="eastAsia"/>
              </w:rPr>
              <w:t>の</w:t>
            </w:r>
            <w:r w:rsidR="00ED23C0" w:rsidRPr="005322E7">
              <w:rPr>
                <w:rFonts w:hAnsi="ＭＳ 明朝" w:hint="eastAsia"/>
              </w:rPr>
              <w:t>額</w:t>
            </w:r>
            <w:r w:rsidR="00B846E7" w:rsidRPr="005322E7">
              <w:rPr>
                <w:rFonts w:hAnsi="ＭＳ 明朝" w:hint="eastAsia"/>
              </w:rPr>
              <w:t xml:space="preserve">　</w:t>
            </w:r>
            <w:r w:rsidR="009072EB">
              <w:rPr>
                <w:rFonts w:hAnsi="ＭＳ 明朝" w:hint="eastAsia"/>
              </w:rPr>
              <w:t>○○</w:t>
            </w:r>
            <w:r w:rsidR="006B4D8D">
              <w:rPr>
                <w:rFonts w:hAnsi="ＭＳ 明朝" w:hint="eastAsia"/>
              </w:rPr>
              <w:t>円</w:t>
            </w:r>
          </w:p>
          <w:p w14:paraId="3F958700" w14:textId="5AE305E6" w:rsidR="00ED23C0" w:rsidRDefault="006B4D8D" w:rsidP="006B4D8D">
            <w:pPr>
              <w:spacing w:line="280" w:lineRule="exact"/>
              <w:jc w:val="left"/>
              <w:rPr>
                <w:rFonts w:hAnsi="ＭＳ 明朝"/>
              </w:rPr>
            </w:pPr>
            <w:r>
              <w:rPr>
                <w:rFonts w:hAnsi="ＭＳ 明朝" w:hint="eastAsia"/>
              </w:rPr>
              <w:t xml:space="preserve">（うち取引に係る消費税及び地方消費税の額　</w:t>
            </w:r>
            <w:r w:rsidR="009072EB">
              <w:rPr>
                <w:rFonts w:hAnsi="ＭＳ 明朝" w:hint="eastAsia"/>
              </w:rPr>
              <w:t>○○</w:t>
            </w:r>
            <w:r>
              <w:rPr>
                <w:rFonts w:hAnsi="ＭＳ 明朝" w:hint="eastAsia"/>
              </w:rPr>
              <w:t>円</w:t>
            </w:r>
            <w:r w:rsidR="00B846E7" w:rsidRPr="005322E7">
              <w:rPr>
                <w:rFonts w:hAnsi="ＭＳ 明朝" w:hint="eastAsia"/>
              </w:rPr>
              <w:t>）</w:t>
            </w:r>
          </w:p>
          <w:p w14:paraId="68B3A0B9" w14:textId="77777777" w:rsidR="006B4D8D" w:rsidRDefault="006B4D8D" w:rsidP="00B846E7">
            <w:pPr>
              <w:spacing w:line="280" w:lineRule="exact"/>
              <w:ind w:firstLineChars="100" w:firstLine="210"/>
              <w:jc w:val="left"/>
              <w:rPr>
                <w:rFonts w:hAnsi="ＭＳ 明朝"/>
              </w:rPr>
            </w:pPr>
          </w:p>
          <w:p w14:paraId="4E190234" w14:textId="20B89C00" w:rsidR="006B4D8D" w:rsidRPr="005322E7" w:rsidDel="00977073" w:rsidRDefault="006B4D8D" w:rsidP="006B4D8D">
            <w:pPr>
              <w:spacing w:line="280" w:lineRule="exact"/>
              <w:jc w:val="left"/>
              <w:rPr>
                <w:rFonts w:hAnsi="ＭＳ 明朝"/>
              </w:rPr>
            </w:pPr>
            <w:r w:rsidRPr="005322E7">
              <w:rPr>
                <w:rFonts w:hAnsi="ＭＳ 明朝" w:hint="eastAsia"/>
              </w:rPr>
              <w:t>(注)「取引に係る消費税及び地方消費税の額」は、消費税法（昭和</w:t>
            </w:r>
            <w:r>
              <w:rPr>
                <w:rFonts w:hAnsi="ＭＳ 明朝" w:hint="eastAsia"/>
              </w:rPr>
              <w:t>63</w:t>
            </w:r>
            <w:r w:rsidRPr="005322E7">
              <w:rPr>
                <w:rFonts w:hAnsi="ＭＳ 明朝" w:hint="eastAsia"/>
              </w:rPr>
              <w:t>年法律第</w:t>
            </w:r>
            <w:r>
              <w:rPr>
                <w:rFonts w:hAnsi="ＭＳ 明朝" w:hint="eastAsia"/>
              </w:rPr>
              <w:t>108</w:t>
            </w:r>
            <w:r w:rsidRPr="005322E7">
              <w:rPr>
                <w:rFonts w:hAnsi="ＭＳ 明朝" w:hint="eastAsia"/>
              </w:rPr>
              <w:t>号）第</w:t>
            </w:r>
            <w:r>
              <w:rPr>
                <w:rFonts w:hAnsi="ＭＳ 明朝" w:hint="eastAsia"/>
              </w:rPr>
              <w:t>28</w:t>
            </w:r>
            <w:r w:rsidRPr="005322E7">
              <w:rPr>
                <w:rFonts w:hAnsi="ＭＳ 明朝" w:hint="eastAsia"/>
              </w:rPr>
              <w:t>条第</w:t>
            </w:r>
            <w:r>
              <w:rPr>
                <w:rFonts w:hAnsi="ＭＳ 明朝" w:hint="eastAsia"/>
              </w:rPr>
              <w:t>1</w:t>
            </w:r>
            <w:r w:rsidRPr="005322E7">
              <w:rPr>
                <w:rFonts w:hAnsi="ＭＳ 明朝" w:hint="eastAsia"/>
              </w:rPr>
              <w:t>項及び第</w:t>
            </w:r>
            <w:r>
              <w:rPr>
                <w:rFonts w:hAnsi="ＭＳ 明朝" w:hint="eastAsia"/>
              </w:rPr>
              <w:t>29</w:t>
            </w:r>
            <w:r w:rsidRPr="005322E7">
              <w:rPr>
                <w:rFonts w:hAnsi="ＭＳ 明朝" w:hint="eastAsia"/>
              </w:rPr>
              <w:t>条並びに地方税法（昭和</w:t>
            </w:r>
            <w:r>
              <w:rPr>
                <w:rFonts w:hAnsi="ＭＳ 明朝" w:hint="eastAsia"/>
              </w:rPr>
              <w:t>25</w:t>
            </w:r>
            <w:r w:rsidRPr="005322E7">
              <w:rPr>
                <w:rFonts w:hAnsi="ＭＳ 明朝" w:hint="eastAsia"/>
              </w:rPr>
              <w:t>年法律第</w:t>
            </w:r>
            <w:r>
              <w:rPr>
                <w:rFonts w:hAnsi="ＭＳ 明朝" w:hint="eastAsia"/>
              </w:rPr>
              <w:t>226</w:t>
            </w:r>
            <w:r w:rsidRPr="005322E7">
              <w:rPr>
                <w:rFonts w:hAnsi="ＭＳ 明朝" w:hint="eastAsia"/>
              </w:rPr>
              <w:t>号）第</w:t>
            </w:r>
            <w:r>
              <w:rPr>
                <w:rFonts w:hAnsi="ＭＳ 明朝" w:hint="eastAsia"/>
              </w:rPr>
              <w:t>72</w:t>
            </w:r>
            <w:r w:rsidRPr="005322E7">
              <w:rPr>
                <w:rFonts w:hAnsi="ＭＳ 明朝" w:hint="eastAsia"/>
              </w:rPr>
              <w:t>条の</w:t>
            </w:r>
            <w:r>
              <w:rPr>
                <w:rFonts w:hAnsi="ＭＳ 明朝" w:hint="eastAsia"/>
              </w:rPr>
              <w:t>82</w:t>
            </w:r>
            <w:r w:rsidRPr="005322E7">
              <w:rPr>
                <w:rFonts w:hAnsi="ＭＳ 明朝" w:hint="eastAsia"/>
              </w:rPr>
              <w:t>及び第</w:t>
            </w:r>
            <w:r>
              <w:rPr>
                <w:rFonts w:hAnsi="ＭＳ 明朝" w:hint="eastAsia"/>
              </w:rPr>
              <w:t>72</w:t>
            </w:r>
            <w:r w:rsidRPr="005322E7">
              <w:rPr>
                <w:rFonts w:hAnsi="ＭＳ 明朝" w:hint="eastAsia"/>
              </w:rPr>
              <w:t>条の</w:t>
            </w:r>
            <w:r>
              <w:rPr>
                <w:rFonts w:hAnsi="ＭＳ 明朝" w:hint="eastAsia"/>
              </w:rPr>
              <w:t>83</w:t>
            </w:r>
            <w:r w:rsidRPr="005322E7">
              <w:rPr>
                <w:rFonts w:hAnsi="ＭＳ 明朝" w:hint="eastAsia"/>
              </w:rPr>
              <w:t>の規定により算出したもので、</w:t>
            </w:r>
            <w:r>
              <w:rPr>
                <w:rFonts w:hAnsi="ＭＳ 明朝" w:hint="eastAsia"/>
              </w:rPr>
              <w:t>契約</w:t>
            </w:r>
            <w:r w:rsidRPr="005322E7">
              <w:rPr>
                <w:rFonts w:hAnsi="ＭＳ 明朝" w:hint="eastAsia"/>
              </w:rPr>
              <w:t>金額に10/</w:t>
            </w:r>
            <w:r>
              <w:rPr>
                <w:rFonts w:hAnsi="ＭＳ 明朝" w:hint="eastAsia"/>
              </w:rPr>
              <w:t>110</w:t>
            </w:r>
            <w:r w:rsidRPr="005322E7">
              <w:rPr>
                <w:rFonts w:hAnsi="ＭＳ 明朝" w:hint="eastAsia"/>
              </w:rPr>
              <w:t>を乗じて得た額である。</w:t>
            </w:r>
          </w:p>
        </w:tc>
      </w:tr>
      <w:tr w:rsidR="000D25D9" w:rsidRPr="00A55245" w14:paraId="2BDE9E07" w14:textId="77777777" w:rsidTr="006B4D8D">
        <w:trPr>
          <w:trHeight w:val="349"/>
        </w:trPr>
        <w:tc>
          <w:tcPr>
            <w:tcW w:w="567" w:type="dxa"/>
          </w:tcPr>
          <w:p w14:paraId="7A29B638" w14:textId="604FF00C" w:rsidR="000D25D9" w:rsidRPr="005322E7" w:rsidRDefault="000D25D9" w:rsidP="000D25D9">
            <w:pPr>
              <w:spacing w:line="280" w:lineRule="exact"/>
              <w:jc w:val="center"/>
              <w:rPr>
                <w:rFonts w:hAnsi="ＭＳ 明朝"/>
              </w:rPr>
            </w:pPr>
            <w:r w:rsidRPr="005322E7">
              <w:rPr>
                <w:rFonts w:hAnsi="ＭＳ 明朝" w:hint="eastAsia"/>
              </w:rPr>
              <w:t>5</w:t>
            </w:r>
          </w:p>
        </w:tc>
        <w:tc>
          <w:tcPr>
            <w:tcW w:w="1843" w:type="dxa"/>
          </w:tcPr>
          <w:p w14:paraId="2D408DDD" w14:textId="77777777" w:rsidR="000D25D9" w:rsidRPr="005322E7" w:rsidRDefault="000D25D9" w:rsidP="000D25D9">
            <w:pPr>
              <w:spacing w:line="280" w:lineRule="exact"/>
              <w:jc w:val="left"/>
              <w:rPr>
                <w:rFonts w:hAnsi="ＭＳ 明朝"/>
              </w:rPr>
            </w:pPr>
            <w:r w:rsidRPr="005322E7">
              <w:rPr>
                <w:rFonts w:hAnsi="ＭＳ 明朝" w:hint="eastAsia"/>
              </w:rPr>
              <w:t>契約保証金</w:t>
            </w:r>
          </w:p>
        </w:tc>
        <w:tc>
          <w:tcPr>
            <w:tcW w:w="6804" w:type="dxa"/>
            <w:tcBorders>
              <w:top w:val="single" w:sz="4" w:space="0" w:color="auto"/>
            </w:tcBorders>
          </w:tcPr>
          <w:p w14:paraId="208F1328" w14:textId="1D18B496" w:rsidR="000D25D9" w:rsidRPr="005322E7" w:rsidDel="00977073" w:rsidRDefault="00941334" w:rsidP="00941334">
            <w:pPr>
              <w:spacing w:line="280" w:lineRule="exact"/>
              <w:rPr>
                <w:rFonts w:hAnsi="ＭＳ 明朝"/>
              </w:rPr>
            </w:pPr>
            <w:r>
              <w:rPr>
                <w:rFonts w:hAnsi="ＭＳ 明朝" w:hint="eastAsia"/>
              </w:rPr>
              <w:t>和泉市財務規則第104</w:t>
            </w:r>
            <w:r w:rsidR="000D25D9" w:rsidRPr="005322E7">
              <w:rPr>
                <w:rFonts w:hAnsi="ＭＳ 明朝" w:hint="eastAsia"/>
              </w:rPr>
              <w:t>条第</w:t>
            </w:r>
            <w:r>
              <w:rPr>
                <w:rFonts w:hAnsi="ＭＳ 明朝" w:hint="eastAsia"/>
              </w:rPr>
              <w:t xml:space="preserve">　</w:t>
            </w:r>
            <w:r w:rsidR="000D25D9" w:rsidRPr="005322E7">
              <w:rPr>
                <w:rFonts w:hAnsi="ＭＳ 明朝" w:hint="eastAsia"/>
              </w:rPr>
              <w:t>号により免除</w:t>
            </w:r>
          </w:p>
        </w:tc>
      </w:tr>
      <w:tr w:rsidR="000D25D9" w:rsidRPr="00A55245" w14:paraId="0DF7650F" w14:textId="77777777" w:rsidTr="00B846E7">
        <w:trPr>
          <w:trHeight w:val="367"/>
        </w:trPr>
        <w:tc>
          <w:tcPr>
            <w:tcW w:w="567" w:type="dxa"/>
          </w:tcPr>
          <w:p w14:paraId="16614ABD" w14:textId="77777777" w:rsidR="000D25D9" w:rsidRPr="005322E7" w:rsidRDefault="000D25D9" w:rsidP="000D25D9">
            <w:pPr>
              <w:spacing w:line="280" w:lineRule="exact"/>
              <w:jc w:val="center"/>
              <w:rPr>
                <w:rFonts w:hAnsi="ＭＳ 明朝"/>
              </w:rPr>
            </w:pPr>
            <w:r w:rsidRPr="005322E7">
              <w:rPr>
                <w:rFonts w:hAnsi="ＭＳ 明朝" w:hint="eastAsia"/>
              </w:rPr>
              <w:t>6</w:t>
            </w:r>
          </w:p>
        </w:tc>
        <w:tc>
          <w:tcPr>
            <w:tcW w:w="1843" w:type="dxa"/>
          </w:tcPr>
          <w:p w14:paraId="2D7CE01F" w14:textId="77777777" w:rsidR="000D25D9" w:rsidRPr="005322E7" w:rsidRDefault="000D25D9" w:rsidP="000D25D9">
            <w:pPr>
              <w:spacing w:line="280" w:lineRule="exact"/>
              <w:jc w:val="left"/>
              <w:rPr>
                <w:rFonts w:hAnsi="ＭＳ 明朝"/>
              </w:rPr>
            </w:pPr>
            <w:r w:rsidRPr="005322E7">
              <w:rPr>
                <w:rFonts w:hAnsi="ＭＳ 明朝" w:hint="eastAsia"/>
              </w:rPr>
              <w:t xml:space="preserve">適用除外条項　</w:t>
            </w:r>
          </w:p>
        </w:tc>
        <w:tc>
          <w:tcPr>
            <w:tcW w:w="6804" w:type="dxa"/>
          </w:tcPr>
          <w:p w14:paraId="2AAEC63A" w14:textId="77777777" w:rsidR="000D25D9" w:rsidRPr="005322E7" w:rsidDel="00977073" w:rsidRDefault="000D25D9" w:rsidP="000D25D9">
            <w:pPr>
              <w:spacing w:line="280" w:lineRule="exact"/>
              <w:rPr>
                <w:rFonts w:hAnsi="ＭＳ 明朝"/>
                <w:lang w:eastAsia="zh-TW"/>
              </w:rPr>
            </w:pPr>
            <w:r w:rsidRPr="005322E7">
              <w:rPr>
                <w:rFonts w:hAnsi="ＭＳ 明朝" w:hint="eastAsia"/>
              </w:rPr>
              <w:t>なし</w:t>
            </w:r>
          </w:p>
        </w:tc>
      </w:tr>
      <w:tr w:rsidR="000D25D9" w:rsidRPr="00A55245" w14:paraId="2624D323" w14:textId="77777777" w:rsidTr="00B846E7">
        <w:trPr>
          <w:trHeight w:val="415"/>
        </w:trPr>
        <w:tc>
          <w:tcPr>
            <w:tcW w:w="567" w:type="dxa"/>
          </w:tcPr>
          <w:p w14:paraId="66EC9696" w14:textId="77777777" w:rsidR="000D25D9" w:rsidRPr="005322E7" w:rsidRDefault="000D25D9" w:rsidP="000D25D9">
            <w:pPr>
              <w:spacing w:line="280" w:lineRule="exact"/>
              <w:jc w:val="center"/>
              <w:rPr>
                <w:rFonts w:hAnsi="ＭＳ 明朝"/>
              </w:rPr>
            </w:pPr>
            <w:r w:rsidRPr="005322E7">
              <w:rPr>
                <w:rFonts w:hAnsi="ＭＳ 明朝" w:hint="eastAsia"/>
              </w:rPr>
              <w:t>7</w:t>
            </w:r>
          </w:p>
        </w:tc>
        <w:tc>
          <w:tcPr>
            <w:tcW w:w="1843" w:type="dxa"/>
          </w:tcPr>
          <w:p w14:paraId="1D59E3CB" w14:textId="77777777" w:rsidR="000D25D9" w:rsidRPr="005322E7" w:rsidRDefault="000D25D9" w:rsidP="000D25D9">
            <w:pPr>
              <w:spacing w:line="280" w:lineRule="exact"/>
              <w:jc w:val="left"/>
              <w:rPr>
                <w:rFonts w:hAnsi="ＭＳ 明朝"/>
              </w:rPr>
            </w:pPr>
            <w:r w:rsidRPr="005322E7">
              <w:rPr>
                <w:rFonts w:hAnsi="ＭＳ 明朝" w:hint="eastAsia"/>
              </w:rPr>
              <w:t>支払条件</w:t>
            </w:r>
          </w:p>
        </w:tc>
        <w:tc>
          <w:tcPr>
            <w:tcW w:w="6804" w:type="dxa"/>
          </w:tcPr>
          <w:p w14:paraId="1C849A6C" w14:textId="77777777" w:rsidR="000D25D9" w:rsidRPr="005322E7" w:rsidRDefault="000D25D9" w:rsidP="000D25D9">
            <w:pPr>
              <w:spacing w:line="280" w:lineRule="exact"/>
              <w:rPr>
                <w:rFonts w:hAnsi="ＭＳ 明朝"/>
              </w:rPr>
            </w:pPr>
            <w:r w:rsidRPr="005322E7">
              <w:rPr>
                <w:rFonts w:hAnsi="ＭＳ 明朝" w:hint="eastAsia"/>
              </w:rPr>
              <w:t>別紙仕様書のとおり</w:t>
            </w:r>
          </w:p>
        </w:tc>
      </w:tr>
    </w:tbl>
    <w:p w14:paraId="6DC4BE81" w14:textId="77777777" w:rsidR="00D36872" w:rsidRPr="00CA41FC" w:rsidRDefault="00D36872" w:rsidP="00D36872">
      <w:pPr>
        <w:pStyle w:val="aa"/>
        <w:tabs>
          <w:tab w:val="clear" w:pos="4252"/>
          <w:tab w:val="clear" w:pos="8504"/>
        </w:tabs>
        <w:spacing w:line="280" w:lineRule="exact"/>
        <w:rPr>
          <w:rFonts w:ascii="ＭＳ Ｐ明朝" w:eastAsia="ＭＳ Ｐ明朝" w:hAnsi="ＭＳ Ｐ明朝"/>
        </w:rPr>
      </w:pPr>
    </w:p>
    <w:p w14:paraId="2FCD3E12" w14:textId="237E6B31" w:rsidR="00ED23C0" w:rsidRDefault="006E3C95" w:rsidP="00ED23C0">
      <w:pPr>
        <w:spacing w:line="280" w:lineRule="exact"/>
        <w:rPr>
          <w:rFonts w:hAnsi="ＭＳ 明朝"/>
        </w:rPr>
      </w:pPr>
      <w:r w:rsidRPr="005322E7">
        <w:rPr>
          <w:rFonts w:hAnsi="ＭＳ 明朝" w:hint="eastAsia"/>
        </w:rPr>
        <w:t>上記の業務委託について、委託者と受託者とは、おのおの対等な立場に基づいて、次の条項によって委託契約を締結し、信義に従って誠実にこれを履行するものとする。本契約の証と</w:t>
      </w:r>
      <w:r w:rsidR="005322E7">
        <w:rPr>
          <w:rFonts w:hAnsi="ＭＳ 明朝" w:hint="eastAsia"/>
        </w:rPr>
        <w:t>して本書</w:t>
      </w:r>
      <w:r w:rsidR="00B90F97">
        <w:rPr>
          <w:rFonts w:hAnsi="ＭＳ 明朝" w:hint="eastAsia"/>
        </w:rPr>
        <w:t>2</w:t>
      </w:r>
      <w:r w:rsidR="005322E7">
        <w:rPr>
          <w:rFonts w:hAnsi="ＭＳ 明朝" w:hint="eastAsia"/>
        </w:rPr>
        <w:t>通を作成し、当事者記名押印のうえ、各自</w:t>
      </w:r>
      <w:r w:rsidR="00B90F97">
        <w:rPr>
          <w:rFonts w:hAnsi="ＭＳ 明朝" w:hint="eastAsia"/>
        </w:rPr>
        <w:t>1</w:t>
      </w:r>
      <w:r w:rsidR="005322E7">
        <w:rPr>
          <w:rFonts w:hAnsi="ＭＳ 明朝" w:hint="eastAsia"/>
        </w:rPr>
        <w:t>通を保有する。</w:t>
      </w:r>
    </w:p>
    <w:p w14:paraId="39A72148" w14:textId="77777777" w:rsidR="005322E7" w:rsidRPr="005322E7" w:rsidRDefault="005322E7" w:rsidP="00ED23C0">
      <w:pPr>
        <w:spacing w:line="280" w:lineRule="exact"/>
        <w:rPr>
          <w:rFonts w:hAnsi="ＭＳ 明朝"/>
        </w:rPr>
      </w:pPr>
    </w:p>
    <w:p w14:paraId="12FB0C9D" w14:textId="77777777" w:rsidR="00F364BC" w:rsidRDefault="00F364BC" w:rsidP="00ED23C0">
      <w:pPr>
        <w:spacing w:line="280" w:lineRule="exact"/>
        <w:rPr>
          <w:rFonts w:ascii="ＭＳ Ｐ明朝" w:eastAsia="ＭＳ Ｐ明朝" w:hAnsi="ＭＳ Ｐ明朝"/>
        </w:rPr>
      </w:pPr>
    </w:p>
    <w:p w14:paraId="441FAA84" w14:textId="77777777" w:rsidR="00F364BC" w:rsidRDefault="00F364BC" w:rsidP="00ED23C0">
      <w:pPr>
        <w:spacing w:line="280" w:lineRule="exact"/>
        <w:rPr>
          <w:rFonts w:ascii="ＭＳ Ｐ明朝" w:eastAsia="ＭＳ Ｐ明朝" w:hAnsi="ＭＳ Ｐ明朝"/>
        </w:rPr>
      </w:pPr>
    </w:p>
    <w:p w14:paraId="0DDD6EBC" w14:textId="05AB8D33" w:rsidR="007C4896" w:rsidRPr="00005AB3" w:rsidRDefault="00A80D49" w:rsidP="00ED23C0">
      <w:pPr>
        <w:spacing w:line="280" w:lineRule="exact"/>
        <w:rPr>
          <w:rFonts w:hAnsi="ＭＳ 明朝"/>
        </w:rPr>
      </w:pPr>
      <w:r w:rsidRPr="00005AB3">
        <w:rPr>
          <w:rFonts w:hAnsi="ＭＳ 明朝" w:hint="eastAsia"/>
        </w:rPr>
        <w:t>令和</w:t>
      </w:r>
      <w:r w:rsidR="00DF238B" w:rsidRPr="00005AB3">
        <w:rPr>
          <w:rFonts w:hAnsi="ＭＳ 明朝" w:hint="eastAsia"/>
        </w:rPr>
        <w:t xml:space="preserve">　　</w:t>
      </w:r>
      <w:r w:rsidR="00005AB3">
        <w:rPr>
          <w:rFonts w:hAnsi="ＭＳ 明朝" w:hint="eastAsia"/>
        </w:rPr>
        <w:t xml:space="preserve">　</w:t>
      </w:r>
      <w:r w:rsidR="00D36872" w:rsidRPr="00005AB3">
        <w:rPr>
          <w:rFonts w:hAnsi="ＭＳ 明朝" w:hint="eastAsia"/>
        </w:rPr>
        <w:t>年</w:t>
      </w:r>
      <w:r w:rsidR="00005AB3">
        <w:rPr>
          <w:rFonts w:hAnsi="ＭＳ 明朝" w:hint="eastAsia"/>
        </w:rPr>
        <w:t xml:space="preserve">　　</w:t>
      </w:r>
      <w:r w:rsidR="00B90F97" w:rsidRPr="00005AB3">
        <w:rPr>
          <w:rFonts w:hAnsi="ＭＳ 明朝" w:hint="eastAsia"/>
        </w:rPr>
        <w:t xml:space="preserve">　</w:t>
      </w:r>
      <w:r w:rsidR="00D36872" w:rsidRPr="00005AB3">
        <w:rPr>
          <w:rFonts w:hAnsi="ＭＳ 明朝" w:hint="eastAsia"/>
        </w:rPr>
        <w:t>月</w:t>
      </w:r>
      <w:r w:rsidR="00DF238B" w:rsidRPr="00005AB3">
        <w:rPr>
          <w:rFonts w:hAnsi="ＭＳ 明朝" w:hint="eastAsia"/>
        </w:rPr>
        <w:t xml:space="preserve">　　　</w:t>
      </w:r>
      <w:r w:rsidR="00D36872" w:rsidRPr="00005AB3">
        <w:rPr>
          <w:rFonts w:hAnsi="ＭＳ 明朝" w:hint="eastAsia"/>
        </w:rPr>
        <w:t>日</w:t>
      </w:r>
    </w:p>
    <w:p w14:paraId="02EDE18A" w14:textId="2948E9A3" w:rsidR="007C4896" w:rsidRPr="00005AB3" w:rsidRDefault="007C4896" w:rsidP="007C4896">
      <w:pPr>
        <w:tabs>
          <w:tab w:val="left" w:pos="4395"/>
        </w:tabs>
        <w:ind w:firstLineChars="1600" w:firstLine="3360"/>
        <w:jc w:val="left"/>
        <w:rPr>
          <w:rFonts w:hAnsi="ＭＳ 明朝"/>
        </w:rPr>
      </w:pPr>
      <w:r w:rsidRPr="00005AB3">
        <w:rPr>
          <w:rFonts w:hAnsi="ＭＳ 明朝" w:hint="eastAsia"/>
        </w:rPr>
        <w:t>（委託者）</w:t>
      </w:r>
      <w:r w:rsidR="006B4D8D" w:rsidRPr="00005AB3">
        <w:rPr>
          <w:rFonts w:hAnsi="ＭＳ 明朝" w:hint="eastAsia"/>
        </w:rPr>
        <w:t>和泉市府中町二丁目</w:t>
      </w:r>
      <w:r w:rsidR="006B4D8D">
        <w:rPr>
          <w:rFonts w:hAnsi="ＭＳ 明朝" w:hint="eastAsia"/>
        </w:rPr>
        <w:t>7</w:t>
      </w:r>
      <w:r w:rsidR="006B4D8D" w:rsidRPr="00005AB3">
        <w:rPr>
          <w:rFonts w:hAnsi="ＭＳ 明朝" w:hint="eastAsia"/>
        </w:rPr>
        <w:t>番</w:t>
      </w:r>
      <w:r w:rsidR="006B4D8D">
        <w:rPr>
          <w:rFonts w:hAnsi="ＭＳ 明朝" w:hint="eastAsia"/>
        </w:rPr>
        <w:t>5</w:t>
      </w:r>
      <w:r w:rsidR="006B4D8D" w:rsidRPr="00005AB3">
        <w:rPr>
          <w:rFonts w:hAnsi="ＭＳ 明朝" w:hint="eastAsia"/>
        </w:rPr>
        <w:t>号</w:t>
      </w:r>
    </w:p>
    <w:p w14:paraId="7AF22A4B" w14:textId="285E2DA2" w:rsidR="007C4896" w:rsidRPr="00005AB3" w:rsidRDefault="007C4896" w:rsidP="007C4896">
      <w:pPr>
        <w:tabs>
          <w:tab w:val="left" w:pos="4395"/>
        </w:tabs>
        <w:ind w:firstLineChars="1600" w:firstLine="3360"/>
        <w:jc w:val="left"/>
        <w:rPr>
          <w:rFonts w:hAnsi="ＭＳ 明朝"/>
        </w:rPr>
      </w:pPr>
      <w:r w:rsidRPr="00005AB3">
        <w:rPr>
          <w:rFonts w:hAnsi="ＭＳ 明朝" w:hint="eastAsia"/>
        </w:rPr>
        <w:tab/>
      </w:r>
      <w:r w:rsidR="006B4D8D">
        <w:rPr>
          <w:rFonts w:hAnsi="ＭＳ 明朝" w:hint="eastAsia"/>
        </w:rPr>
        <w:t>和泉市</w:t>
      </w:r>
    </w:p>
    <w:p w14:paraId="374D842C" w14:textId="400961A4" w:rsidR="007C4896" w:rsidRPr="00005AB3" w:rsidRDefault="007C4896" w:rsidP="007C4896">
      <w:pPr>
        <w:tabs>
          <w:tab w:val="left" w:pos="4395"/>
        </w:tabs>
        <w:ind w:firstLineChars="1600" w:firstLine="3360"/>
        <w:jc w:val="left"/>
        <w:rPr>
          <w:rFonts w:hAnsi="ＭＳ 明朝"/>
        </w:rPr>
      </w:pPr>
      <w:r w:rsidRPr="00005AB3">
        <w:rPr>
          <w:rFonts w:hAnsi="ＭＳ 明朝" w:hint="eastAsia"/>
        </w:rPr>
        <w:tab/>
        <w:t xml:space="preserve">和泉市長　　</w:t>
      </w:r>
      <w:r w:rsidR="00AB5AD9" w:rsidRPr="00005AB3">
        <w:rPr>
          <w:rFonts w:hAnsi="ＭＳ 明朝" w:hint="eastAsia"/>
        </w:rPr>
        <w:t>辻</w:t>
      </w:r>
      <w:r w:rsidRPr="00005AB3">
        <w:rPr>
          <w:rFonts w:hAnsi="ＭＳ 明朝" w:hint="eastAsia"/>
        </w:rPr>
        <w:t xml:space="preserve">　宏康</w:t>
      </w:r>
    </w:p>
    <w:p w14:paraId="33D45F61" w14:textId="77777777" w:rsidR="007C4896" w:rsidRPr="00005AB3" w:rsidRDefault="007C4896" w:rsidP="007C4896">
      <w:pPr>
        <w:ind w:firstLineChars="2280" w:firstLine="4788"/>
        <w:jc w:val="left"/>
        <w:rPr>
          <w:rFonts w:hAnsi="ＭＳ 明朝"/>
        </w:rPr>
      </w:pPr>
    </w:p>
    <w:p w14:paraId="755BEC71" w14:textId="6CBD80EA" w:rsidR="007C4896" w:rsidRPr="00005AB3" w:rsidRDefault="007C4896" w:rsidP="007C4896">
      <w:pPr>
        <w:tabs>
          <w:tab w:val="left" w:pos="4395"/>
        </w:tabs>
        <w:ind w:firstLineChars="1600" w:firstLine="3360"/>
        <w:jc w:val="left"/>
        <w:rPr>
          <w:rFonts w:hAnsi="ＭＳ 明朝"/>
        </w:rPr>
      </w:pPr>
      <w:r w:rsidRPr="00005AB3">
        <w:rPr>
          <w:rFonts w:hAnsi="ＭＳ 明朝" w:hint="eastAsia"/>
        </w:rPr>
        <w:t>（受託者）</w:t>
      </w:r>
      <w:r w:rsidR="006B4D8D">
        <w:rPr>
          <w:rFonts w:hAnsi="ＭＳ 明朝" w:hint="eastAsia"/>
        </w:rPr>
        <w:t>○○</w:t>
      </w:r>
    </w:p>
    <w:p w14:paraId="628AB3F1" w14:textId="58718A30" w:rsidR="007C4896" w:rsidRPr="00005AB3" w:rsidRDefault="007C4896" w:rsidP="007C4896">
      <w:pPr>
        <w:tabs>
          <w:tab w:val="left" w:pos="4395"/>
          <w:tab w:val="left" w:pos="5166"/>
        </w:tabs>
        <w:ind w:firstLineChars="1600" w:firstLine="3360"/>
        <w:jc w:val="left"/>
        <w:rPr>
          <w:rFonts w:hAnsi="ＭＳ 明朝"/>
        </w:rPr>
      </w:pPr>
      <w:r w:rsidRPr="00005AB3">
        <w:rPr>
          <w:rFonts w:hAnsi="ＭＳ 明朝" w:hint="eastAsia"/>
        </w:rPr>
        <w:tab/>
      </w:r>
      <w:r w:rsidR="006B4D8D">
        <w:rPr>
          <w:rFonts w:hAnsi="ＭＳ 明朝" w:hint="eastAsia"/>
        </w:rPr>
        <w:t>○○</w:t>
      </w:r>
    </w:p>
    <w:p w14:paraId="7E261F5B" w14:textId="33FDF0F7" w:rsidR="004B1246" w:rsidRPr="00005AB3" w:rsidRDefault="007C4896" w:rsidP="007C4896">
      <w:pPr>
        <w:tabs>
          <w:tab w:val="left" w:pos="4395"/>
        </w:tabs>
        <w:ind w:firstLineChars="1600" w:firstLine="3360"/>
        <w:jc w:val="left"/>
        <w:rPr>
          <w:rFonts w:hAnsi="ＭＳ 明朝"/>
          <w:sz w:val="22"/>
          <w:szCs w:val="22"/>
        </w:rPr>
      </w:pPr>
      <w:r w:rsidRPr="00005AB3">
        <w:rPr>
          <w:rFonts w:hAnsi="ＭＳ 明朝" w:hint="eastAsia"/>
        </w:rPr>
        <w:tab/>
      </w:r>
      <w:r w:rsidR="006B4D8D">
        <w:rPr>
          <w:rFonts w:hAnsi="ＭＳ 明朝" w:hint="eastAsia"/>
        </w:rPr>
        <w:t>○○</w:t>
      </w:r>
    </w:p>
    <w:p w14:paraId="178DDB19" w14:textId="77777777" w:rsidR="007C4896" w:rsidRPr="00005AB3" w:rsidRDefault="004B1246" w:rsidP="007C4896">
      <w:pPr>
        <w:tabs>
          <w:tab w:val="left" w:pos="4395"/>
        </w:tabs>
        <w:ind w:firstLineChars="1600" w:firstLine="3520"/>
        <w:jc w:val="left"/>
        <w:rPr>
          <w:rFonts w:hAnsi="ＭＳ 明朝"/>
        </w:rPr>
      </w:pPr>
      <w:r w:rsidRPr="00005AB3">
        <w:rPr>
          <w:rFonts w:hAnsi="ＭＳ 明朝"/>
          <w:sz w:val="22"/>
          <w:szCs w:val="22"/>
        </w:rPr>
        <w:br w:type="page"/>
      </w:r>
    </w:p>
    <w:p w14:paraId="42F3967D" w14:textId="77777777" w:rsidR="006B4D8D" w:rsidRDefault="006B4D8D" w:rsidP="00D86BD5">
      <w:pPr>
        <w:wordWrap/>
        <w:autoSpaceDE/>
        <w:autoSpaceDN/>
        <w:adjustRightInd/>
        <w:spacing w:line="240" w:lineRule="auto"/>
        <w:ind w:left="210" w:hangingChars="100" w:hanging="210"/>
        <w:rPr>
          <w:rFonts w:hAnsi="ＭＳ 明朝" w:cs="Times New Roman"/>
          <w:kern w:val="2"/>
        </w:rPr>
      </w:pPr>
    </w:p>
    <w:p w14:paraId="0632387B" w14:textId="77777777" w:rsidR="00A55245" w:rsidRPr="00D86BD5" w:rsidRDefault="00A55245"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（総　則）</w:t>
      </w:r>
    </w:p>
    <w:p w14:paraId="4FAD86D3" w14:textId="5B3F6073" w:rsidR="00A15E1A" w:rsidRPr="00D86BD5" w:rsidRDefault="002061A3"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第１</w:t>
      </w:r>
      <w:r w:rsidR="00A15E1A" w:rsidRPr="00D86BD5">
        <w:rPr>
          <w:rFonts w:hAnsi="ＭＳ 明朝" w:cs="Times New Roman" w:hint="eastAsia"/>
          <w:kern w:val="2"/>
        </w:rPr>
        <w:t>条　委託者及び受託者は、本委託契約に関し、この契約書及び仕様書</w:t>
      </w:r>
      <w:r w:rsidR="000B4299">
        <w:rPr>
          <w:rFonts w:hAnsi="ＭＳ 明朝" w:cs="Times New Roman" w:hint="eastAsia"/>
          <w:kern w:val="2"/>
        </w:rPr>
        <w:t>、機能確認書及び</w:t>
      </w:r>
      <w:r w:rsidR="000B4299" w:rsidRPr="00D86BD5">
        <w:rPr>
          <w:rFonts w:hAnsi="ＭＳ 明朝" w:cs="Times New Roman" w:hint="eastAsia"/>
          <w:kern w:val="2"/>
        </w:rPr>
        <w:t>提案書</w:t>
      </w:r>
      <w:r w:rsidR="00CE54A0">
        <w:rPr>
          <w:rFonts w:hAnsi="ＭＳ 明朝" w:cs="Times New Roman" w:hint="eastAsia"/>
          <w:kern w:val="2"/>
        </w:rPr>
        <w:t>等</w:t>
      </w:r>
      <w:r w:rsidR="005B3135" w:rsidRPr="00D86BD5">
        <w:rPr>
          <w:rFonts w:hAnsi="ＭＳ 明朝" w:cs="Times New Roman" w:hint="eastAsia"/>
          <w:kern w:val="2"/>
        </w:rPr>
        <w:t>（以下「</w:t>
      </w:r>
      <w:r w:rsidR="00F83509">
        <w:rPr>
          <w:rFonts w:hAnsi="ＭＳ 明朝" w:cs="Times New Roman" w:hint="eastAsia"/>
          <w:kern w:val="2"/>
        </w:rPr>
        <w:t>契約書等</w:t>
      </w:r>
      <w:r w:rsidR="005B3135" w:rsidRPr="00D86BD5">
        <w:rPr>
          <w:rFonts w:hAnsi="ＭＳ 明朝" w:cs="Times New Roman" w:hint="eastAsia"/>
          <w:kern w:val="2"/>
        </w:rPr>
        <w:t>」という）</w:t>
      </w:r>
      <w:r w:rsidR="00A15E1A" w:rsidRPr="00D86BD5">
        <w:rPr>
          <w:rFonts w:hAnsi="ＭＳ 明朝" w:cs="Times New Roman" w:hint="eastAsia"/>
          <w:kern w:val="2"/>
        </w:rPr>
        <w:t>に従い、誠実に履行しなければならない。</w:t>
      </w:r>
    </w:p>
    <w:p w14:paraId="4F1A29B4" w14:textId="25B89036" w:rsidR="00A15E1A"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この契約に基づく業務の処理上において、契約書</w:t>
      </w:r>
      <w:r w:rsidR="001D7B91">
        <w:rPr>
          <w:rFonts w:hAnsi="ＭＳ 明朝" w:cs="Times New Roman" w:hint="eastAsia"/>
          <w:kern w:val="2"/>
        </w:rPr>
        <w:t>等</w:t>
      </w:r>
      <w:r w:rsidRPr="00D86BD5">
        <w:rPr>
          <w:rFonts w:hAnsi="ＭＳ 明朝" w:cs="Times New Roman" w:hint="eastAsia"/>
          <w:kern w:val="2"/>
        </w:rPr>
        <w:t>に明示されていない事項については、委託者と受託者が協議して定める。</w:t>
      </w:r>
    </w:p>
    <w:p w14:paraId="0645DFAD" w14:textId="77777777" w:rsidR="002061A3" w:rsidRPr="00D86BD5" w:rsidRDefault="002061A3" w:rsidP="002061A3">
      <w:pPr>
        <w:wordWrap/>
        <w:autoSpaceDE/>
        <w:autoSpaceDN/>
        <w:adjustRightInd/>
        <w:spacing w:line="240" w:lineRule="auto"/>
        <w:rPr>
          <w:rFonts w:hAnsi="ＭＳ 明朝" w:cs="Times New Roman"/>
          <w:kern w:val="2"/>
        </w:rPr>
      </w:pPr>
      <w:r w:rsidRPr="00D86BD5">
        <w:rPr>
          <w:rFonts w:hAnsi="ＭＳ 明朝" w:cs="Times New Roman" w:hint="eastAsia"/>
          <w:kern w:val="2"/>
        </w:rPr>
        <w:t>（契約の目的)</w:t>
      </w:r>
      <w:bookmarkStart w:id="0" w:name="_GoBack"/>
      <w:bookmarkEnd w:id="0"/>
    </w:p>
    <w:p w14:paraId="1332286F" w14:textId="78B35520" w:rsidR="002061A3" w:rsidRPr="002061A3" w:rsidRDefault="002061A3" w:rsidP="002061A3">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第２</w:t>
      </w:r>
      <w:r w:rsidRPr="00D86BD5">
        <w:rPr>
          <w:rFonts w:hAnsi="ＭＳ 明朝" w:cs="Times New Roman" w:hint="eastAsia"/>
          <w:kern w:val="2"/>
        </w:rPr>
        <w:t>条　受託者は</w:t>
      </w:r>
      <w:r>
        <w:rPr>
          <w:rFonts w:hAnsi="ＭＳ 明朝" w:cs="Times New Roman" w:hint="eastAsia"/>
          <w:kern w:val="2"/>
        </w:rPr>
        <w:t>契約書等に基づき</w:t>
      </w:r>
      <w:r w:rsidR="00DE7657">
        <w:rPr>
          <w:rFonts w:hAnsi="ＭＳ 明朝" w:hint="eastAsia"/>
        </w:rPr>
        <w:t>電子請求システム</w:t>
      </w:r>
      <w:r>
        <w:rPr>
          <w:rFonts w:hAnsi="ＭＳ 明朝" w:cs="Times New Roman" w:hint="eastAsia"/>
          <w:kern w:val="2"/>
        </w:rPr>
        <w:t>を</w:t>
      </w:r>
      <w:r w:rsidRPr="00D86BD5">
        <w:rPr>
          <w:rFonts w:hAnsi="ＭＳ 明朝" w:cs="Times New Roman" w:hint="eastAsia"/>
          <w:kern w:val="2"/>
        </w:rPr>
        <w:t>構築し、委託者が</w:t>
      </w:r>
      <w:r>
        <w:rPr>
          <w:rFonts w:hAnsi="ＭＳ 明朝" w:hint="eastAsia"/>
        </w:rPr>
        <w:t>当該システム</w:t>
      </w:r>
      <w:r w:rsidRPr="00D86BD5">
        <w:rPr>
          <w:rFonts w:hAnsi="ＭＳ 明朝" w:cs="Times New Roman" w:hint="eastAsia"/>
          <w:kern w:val="2"/>
        </w:rPr>
        <w:t>を利用できる環境を整えることを目的とする。</w:t>
      </w:r>
    </w:p>
    <w:p w14:paraId="39BEBFDF"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（関係法令の遵守等）</w:t>
      </w:r>
    </w:p>
    <w:p w14:paraId="65D3B3EA" w14:textId="7F63989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第３条　受託者は、この業務を履行するに当たって、労働基準法(昭和</w:t>
      </w:r>
      <w:r w:rsidR="00B90F97">
        <w:rPr>
          <w:rFonts w:hAnsi="ＭＳ 明朝" w:cs="Times New Roman" w:hint="eastAsia"/>
          <w:kern w:val="2"/>
        </w:rPr>
        <w:t>22</w:t>
      </w:r>
      <w:r w:rsidRPr="00D86BD5">
        <w:rPr>
          <w:rFonts w:hAnsi="ＭＳ 明朝" w:cs="Times New Roman" w:hint="eastAsia"/>
          <w:kern w:val="2"/>
        </w:rPr>
        <w:t>年法律第</w:t>
      </w:r>
      <w:r w:rsidR="00B90F97">
        <w:rPr>
          <w:rFonts w:hAnsi="ＭＳ 明朝" w:cs="Times New Roman" w:hint="eastAsia"/>
          <w:kern w:val="2"/>
        </w:rPr>
        <w:t>49</w:t>
      </w:r>
      <w:r w:rsidRPr="00D86BD5">
        <w:rPr>
          <w:rFonts w:hAnsi="ＭＳ 明朝" w:cs="Times New Roman" w:hint="eastAsia"/>
          <w:kern w:val="2"/>
        </w:rPr>
        <w:t>号)その他関係法令を遵守するとともに、受託者に課せられた法令上のすべての責任を負わなければならない。</w:t>
      </w:r>
    </w:p>
    <w:p w14:paraId="05A9F30D" w14:textId="77777777" w:rsidR="00A15E1A" w:rsidRPr="00D86BD5" w:rsidRDefault="00E8097B"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（作業計画書</w:t>
      </w:r>
      <w:r w:rsidR="00A15E1A" w:rsidRPr="00D86BD5">
        <w:rPr>
          <w:rFonts w:hAnsi="ＭＳ 明朝" w:cs="Times New Roman" w:hint="eastAsia"/>
          <w:kern w:val="2"/>
        </w:rPr>
        <w:t>等）</w:t>
      </w:r>
    </w:p>
    <w:p w14:paraId="63DDE16F" w14:textId="5EA79FF8" w:rsidR="00A15E1A" w:rsidRPr="00D86BD5" w:rsidRDefault="00E8097B"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第４条　受託者は、契約締結後直ちに作業計画書等</w:t>
      </w:r>
      <w:r w:rsidR="00F83509">
        <w:rPr>
          <w:rFonts w:hAnsi="ＭＳ 明朝" w:cs="Times New Roman" w:hint="eastAsia"/>
          <w:kern w:val="2"/>
        </w:rPr>
        <w:t>、契約書等</w:t>
      </w:r>
      <w:r w:rsidR="00A15E1A" w:rsidRPr="00D86BD5">
        <w:rPr>
          <w:rFonts w:hAnsi="ＭＳ 明朝" w:cs="Times New Roman" w:hint="eastAsia"/>
          <w:kern w:val="2"/>
        </w:rPr>
        <w:t>に定める必要な関係書類等を作成し、委託者に提出の上、その承諾を受けなければならない。又、変更が生じた場合は、直ちに書面によって委託者に届出をしなければならない。</w:t>
      </w:r>
    </w:p>
    <w:p w14:paraId="521E4381"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（権利義務の譲渡の禁止）</w:t>
      </w:r>
    </w:p>
    <w:p w14:paraId="6E108015" w14:textId="168A789B" w:rsidR="00ED2110"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第５条　受託者は、この契約に</w:t>
      </w:r>
      <w:r w:rsidR="00C31BA2">
        <w:rPr>
          <w:rFonts w:hAnsi="ＭＳ 明朝" w:cs="Times New Roman" w:hint="eastAsia"/>
          <w:kern w:val="2"/>
        </w:rPr>
        <w:t>より</w:t>
      </w:r>
      <w:r w:rsidRPr="00D86BD5">
        <w:rPr>
          <w:rFonts w:hAnsi="ＭＳ 明朝" w:cs="Times New Roman" w:hint="eastAsia"/>
          <w:kern w:val="2"/>
        </w:rPr>
        <w:t>生ずる権利又は義務を第三者に譲渡し、又は承継させてはならない。</w:t>
      </w:r>
      <w:r w:rsidR="00ED2110" w:rsidRPr="00D86BD5">
        <w:rPr>
          <w:rFonts w:hAnsi="ＭＳ 明朝" w:cs="Times New Roman" w:hint="eastAsia"/>
          <w:kern w:val="2"/>
        </w:rPr>
        <w:t>ただし、あらかじめ委託者の書面による承認を得た場合には、この限りでない。</w:t>
      </w:r>
    </w:p>
    <w:p w14:paraId="0A0E85C4" w14:textId="77777777" w:rsidR="00ED2110" w:rsidRPr="00D86BD5" w:rsidRDefault="00ED211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前項のただし書きの規定により、あらかじめ委託者の承認を受けるときは、譲渡又は承継の理由、譲渡・承継先、譲渡・承継内容、譲渡・承継先が取り扱う情報及び譲渡･承継先に対する監督の方法等を委託者に通知するものとする。</w:t>
      </w:r>
    </w:p>
    <w:p w14:paraId="6A2E657A"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（再委託の禁止）</w:t>
      </w:r>
    </w:p>
    <w:p w14:paraId="10F7D8C8"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第６条　受託者は、業務の全部又は一部を第三者に委託し、又は請け負わせてはならない。ただし、あらかじめ委託者の書面による承認を得た場合には、この限りでない。</w:t>
      </w:r>
    </w:p>
    <w:p w14:paraId="0F4433DF"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前項のただし書きの規定により、あらかじめ委託者の承認を受けるときは、再委託の理由、再委託先、再委託の内容、再委託先が取り扱う情報及び再委託先に対する監督の方法等を委託者に通知するものとする。</w:t>
      </w:r>
    </w:p>
    <w:p w14:paraId="4686A2DD" w14:textId="2FA20436"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前項の規定により委託者の承認を受けた再委託先がある場合、受託者は再委託先に対し、この契約書</w:t>
      </w:r>
      <w:r w:rsidR="001D7B91">
        <w:rPr>
          <w:rFonts w:hAnsi="ＭＳ 明朝" w:cs="Times New Roman" w:hint="eastAsia"/>
          <w:kern w:val="2"/>
        </w:rPr>
        <w:t>等</w:t>
      </w:r>
      <w:r w:rsidRPr="00D86BD5">
        <w:rPr>
          <w:rFonts w:hAnsi="ＭＳ 明朝" w:cs="Times New Roman" w:hint="eastAsia"/>
          <w:kern w:val="2"/>
        </w:rPr>
        <w:t>の規定について遵守するよう指導するものとし、再委託先より上記事項及び個人情報の保護を遵守する旨の確約書類を徴し、確約書類の写しを委託者に提出するものとする。</w:t>
      </w:r>
    </w:p>
    <w:p w14:paraId="3622E29C" w14:textId="77777777" w:rsidR="00A15E1A" w:rsidRPr="00D86BD5"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（業務の的確化）</w:t>
      </w:r>
    </w:p>
    <w:p w14:paraId="735C4AD8" w14:textId="77777777" w:rsidR="009C71E1" w:rsidRDefault="00A15E1A"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第７条  受託者は、委託者の提供した資料に脱漏又は不鮮明な箇所等を発見した時は、受託者の主観的判断で処理することなく、その都度委託者に連絡して指示を受けなければならない。なお、万が一受託者の主観的判断によって処理を行い、且つ委託者が必要と認めた場合は、受託者はその処理内容を無償で修正しなければならない。</w:t>
      </w:r>
    </w:p>
    <w:p w14:paraId="36B027F2" w14:textId="77777777" w:rsidR="00BF0B5A" w:rsidRPr="00BF0B5A" w:rsidRDefault="00BF0B5A"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２</w:t>
      </w:r>
      <w:r w:rsidRPr="00D86BD5">
        <w:rPr>
          <w:rFonts w:hAnsi="ＭＳ 明朝" w:cs="Times New Roman" w:hint="eastAsia"/>
          <w:kern w:val="2"/>
        </w:rPr>
        <w:t xml:space="preserve">  本条の規</w:t>
      </w:r>
      <w:r>
        <w:rPr>
          <w:rFonts w:hAnsi="ＭＳ 明朝" w:cs="Times New Roman" w:hint="eastAsia"/>
          <w:kern w:val="2"/>
        </w:rPr>
        <w:t>定は、この契約の期間が終了した後に締結する本契約にて構築したシステムに関する保守契約</w:t>
      </w:r>
      <w:r w:rsidRPr="00D86BD5">
        <w:rPr>
          <w:rFonts w:hAnsi="ＭＳ 明朝" w:cs="Times New Roman" w:hint="eastAsia"/>
          <w:kern w:val="2"/>
        </w:rPr>
        <w:t>又は</w:t>
      </w:r>
      <w:r>
        <w:rPr>
          <w:rFonts w:hAnsi="ＭＳ 明朝" w:cs="Times New Roman" w:hint="eastAsia"/>
          <w:kern w:val="2"/>
        </w:rPr>
        <w:t>利用契約が締結している期間</w:t>
      </w:r>
      <w:r w:rsidRPr="00D86BD5">
        <w:rPr>
          <w:rFonts w:hAnsi="ＭＳ 明朝" w:cs="Times New Roman" w:hint="eastAsia"/>
          <w:kern w:val="2"/>
        </w:rPr>
        <w:t>においても同様とする。</w:t>
      </w:r>
    </w:p>
    <w:p w14:paraId="1EF942E9" w14:textId="77777777" w:rsidR="00A55245" w:rsidRPr="00D86BD5" w:rsidRDefault="00A55245"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（目的外利用の禁止）</w:t>
      </w:r>
    </w:p>
    <w:p w14:paraId="5B88AFDF" w14:textId="2A578298" w:rsidR="00A55245" w:rsidRPr="00D86BD5" w:rsidRDefault="002B239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第８</w:t>
      </w:r>
      <w:r w:rsidR="00A55245" w:rsidRPr="00D86BD5">
        <w:rPr>
          <w:rFonts w:hAnsi="ＭＳ 明朝" w:cs="Times New Roman" w:hint="eastAsia"/>
          <w:kern w:val="2"/>
        </w:rPr>
        <w:t>条</w:t>
      </w:r>
      <w:r w:rsidR="00CC5151" w:rsidRPr="00D86BD5">
        <w:rPr>
          <w:rFonts w:hAnsi="ＭＳ 明朝" w:cs="Times New Roman" w:hint="eastAsia"/>
          <w:kern w:val="2"/>
        </w:rPr>
        <w:t xml:space="preserve">  </w:t>
      </w:r>
      <w:r w:rsidR="006E3C95" w:rsidRPr="00D86BD5">
        <w:rPr>
          <w:rFonts w:hAnsi="ＭＳ 明朝" w:cs="Times New Roman" w:hint="eastAsia"/>
          <w:kern w:val="2"/>
        </w:rPr>
        <w:t>受託者</w:t>
      </w:r>
      <w:r w:rsidR="00A55245" w:rsidRPr="00D86BD5">
        <w:rPr>
          <w:rFonts w:hAnsi="ＭＳ 明朝" w:cs="Times New Roman" w:hint="eastAsia"/>
          <w:kern w:val="2"/>
        </w:rPr>
        <w:t>は、この</w:t>
      </w:r>
      <w:r w:rsidR="00461695" w:rsidRPr="00D86BD5">
        <w:rPr>
          <w:rFonts w:hAnsi="ＭＳ 明朝" w:cs="Times New Roman" w:hint="eastAsia"/>
          <w:kern w:val="2"/>
        </w:rPr>
        <w:t>契約書</w:t>
      </w:r>
      <w:r w:rsidR="001D7B91">
        <w:rPr>
          <w:rFonts w:hAnsi="ＭＳ 明朝" w:cs="Times New Roman" w:hint="eastAsia"/>
          <w:kern w:val="2"/>
        </w:rPr>
        <w:t>等</w:t>
      </w:r>
      <w:r w:rsidR="00A55245" w:rsidRPr="00D86BD5">
        <w:rPr>
          <w:rFonts w:hAnsi="ＭＳ 明朝" w:cs="Times New Roman" w:hint="eastAsia"/>
          <w:kern w:val="2"/>
        </w:rPr>
        <w:t>による業務を処理するために</w:t>
      </w:r>
      <w:r w:rsidR="006E3C95" w:rsidRPr="00D86BD5">
        <w:rPr>
          <w:rFonts w:hAnsi="ＭＳ 明朝" w:cs="Times New Roman" w:hint="eastAsia"/>
          <w:kern w:val="2"/>
        </w:rPr>
        <w:t>委託者</w:t>
      </w:r>
      <w:r w:rsidR="00A55245" w:rsidRPr="00D86BD5">
        <w:rPr>
          <w:rFonts w:hAnsi="ＭＳ 明朝" w:cs="Times New Roman" w:hint="eastAsia"/>
          <w:kern w:val="2"/>
        </w:rPr>
        <w:t>から提供された個人情報</w:t>
      </w:r>
      <w:r w:rsidR="003D28AA" w:rsidRPr="00D86BD5">
        <w:rPr>
          <w:rFonts w:hAnsi="ＭＳ 明朝" w:cs="Times New Roman" w:hint="eastAsia"/>
          <w:kern w:val="2"/>
        </w:rPr>
        <w:t>等の機密情報</w:t>
      </w:r>
      <w:r w:rsidR="00A55245" w:rsidRPr="00D86BD5">
        <w:rPr>
          <w:rFonts w:hAnsi="ＭＳ 明朝" w:cs="Times New Roman" w:hint="eastAsia"/>
          <w:kern w:val="2"/>
        </w:rPr>
        <w:t>を</w:t>
      </w:r>
      <w:r w:rsidR="00461695" w:rsidRPr="00D86BD5">
        <w:rPr>
          <w:rFonts w:hAnsi="ＭＳ 明朝" w:cs="Times New Roman" w:hint="eastAsia"/>
          <w:kern w:val="2"/>
        </w:rPr>
        <w:t>契約書</w:t>
      </w:r>
      <w:r w:rsidR="001D7B91">
        <w:rPr>
          <w:rFonts w:hAnsi="ＭＳ 明朝" w:cs="Times New Roman" w:hint="eastAsia"/>
          <w:kern w:val="2"/>
        </w:rPr>
        <w:t>等</w:t>
      </w:r>
      <w:r w:rsidR="00A55245" w:rsidRPr="00D86BD5">
        <w:rPr>
          <w:rFonts w:hAnsi="ＭＳ 明朝" w:cs="Times New Roman" w:hint="eastAsia"/>
          <w:kern w:val="2"/>
        </w:rPr>
        <w:t>の目的以外の目的に利用し、又は第三者に提供してはならない。</w:t>
      </w:r>
    </w:p>
    <w:p w14:paraId="25CFE5F0" w14:textId="77777777" w:rsidR="00A55245" w:rsidRPr="00D86BD5" w:rsidRDefault="00A55245"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（複写及び複製の禁止）</w:t>
      </w:r>
    </w:p>
    <w:p w14:paraId="33B4FF8E" w14:textId="4603622A" w:rsidR="00A55245" w:rsidRPr="00D86BD5" w:rsidRDefault="002B239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第９</w:t>
      </w:r>
      <w:r w:rsidR="00A55245" w:rsidRPr="00D86BD5">
        <w:rPr>
          <w:rFonts w:hAnsi="ＭＳ 明朝" w:cs="Times New Roman" w:hint="eastAsia"/>
          <w:kern w:val="2"/>
        </w:rPr>
        <w:t xml:space="preserve">条 　</w:t>
      </w:r>
      <w:r w:rsidR="006E3C95" w:rsidRPr="00D86BD5">
        <w:rPr>
          <w:rFonts w:hAnsi="ＭＳ 明朝" w:cs="Times New Roman" w:hint="eastAsia"/>
          <w:kern w:val="2"/>
        </w:rPr>
        <w:t>受託者</w:t>
      </w:r>
      <w:r w:rsidR="00A55245" w:rsidRPr="00D86BD5">
        <w:rPr>
          <w:rFonts w:hAnsi="ＭＳ 明朝" w:cs="Times New Roman" w:hint="eastAsia"/>
          <w:kern w:val="2"/>
        </w:rPr>
        <w:t>は、</w:t>
      </w:r>
      <w:r w:rsidR="006E3C95" w:rsidRPr="00D86BD5">
        <w:rPr>
          <w:rFonts w:hAnsi="ＭＳ 明朝" w:cs="Times New Roman" w:hint="eastAsia"/>
          <w:kern w:val="2"/>
        </w:rPr>
        <w:t>委託者</w:t>
      </w:r>
      <w:r w:rsidR="00A55245" w:rsidRPr="00D86BD5">
        <w:rPr>
          <w:rFonts w:hAnsi="ＭＳ 明朝" w:cs="Times New Roman" w:hint="eastAsia"/>
          <w:kern w:val="2"/>
        </w:rPr>
        <w:t>があらかじめ承認した場合を除き、この</w:t>
      </w:r>
      <w:r w:rsidR="00461695" w:rsidRPr="00D86BD5">
        <w:rPr>
          <w:rFonts w:hAnsi="ＭＳ 明朝" w:cs="Times New Roman" w:hint="eastAsia"/>
          <w:kern w:val="2"/>
        </w:rPr>
        <w:t>契約書</w:t>
      </w:r>
      <w:r w:rsidR="001D7B91">
        <w:rPr>
          <w:rFonts w:hAnsi="ＭＳ 明朝" w:cs="Times New Roman" w:hint="eastAsia"/>
          <w:kern w:val="2"/>
        </w:rPr>
        <w:t>等</w:t>
      </w:r>
      <w:r w:rsidR="00A55245" w:rsidRPr="00D86BD5">
        <w:rPr>
          <w:rFonts w:hAnsi="ＭＳ 明朝" w:cs="Times New Roman" w:hint="eastAsia"/>
          <w:kern w:val="2"/>
        </w:rPr>
        <w:t>による業務を処理するために</w:t>
      </w:r>
      <w:r w:rsidR="006E3C95" w:rsidRPr="00D86BD5">
        <w:rPr>
          <w:rFonts w:hAnsi="ＭＳ 明朝" w:cs="Times New Roman" w:hint="eastAsia"/>
          <w:kern w:val="2"/>
        </w:rPr>
        <w:t>委託者</w:t>
      </w:r>
      <w:r w:rsidR="00A55245" w:rsidRPr="00D86BD5">
        <w:rPr>
          <w:rFonts w:hAnsi="ＭＳ 明朝" w:cs="Times New Roman" w:hint="eastAsia"/>
          <w:kern w:val="2"/>
        </w:rPr>
        <w:t>から提供された個人情報を複製・複写し、又は第三者に提供してはならない。</w:t>
      </w:r>
    </w:p>
    <w:p w14:paraId="41BCBC7C" w14:textId="77777777" w:rsidR="00A55245" w:rsidRPr="00D86BD5" w:rsidRDefault="00A55245"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（適正管理）</w:t>
      </w:r>
    </w:p>
    <w:p w14:paraId="0097A8FB"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第10条  受託者は、この契約による業務を処理するために委託者から提供された個人情報等を毀損（きそん）、漏洩（ろうえい）、改竄（かいざん）し、又は滅失することのないよう適正な管理を行わなければならない。</w:t>
      </w:r>
    </w:p>
    <w:p w14:paraId="553A670B"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この契約による業務に係る個人情報等の取扱いを委託者が指定する場所で行うものとし、委託者があらかじめ承認した場合を除き、当該場所から個人情報等が記録された媒体を持ち出してはならない。</w:t>
      </w:r>
    </w:p>
    <w:p w14:paraId="3C90043D"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　 ただし、委託者があらかじめ承認し、データを持ち出す場合にあっては、電子政府推奨暗号として政府が推奨する方法による適切なデータの暗号化処理又はこれらと同等以上のデータ保護措置を講じなければならない。</w:t>
      </w:r>
    </w:p>
    <w:p w14:paraId="7BFF6509"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受託者は、この契約の期間が終了し、又は解除されたときは、委託者の指示するところにより、</w:t>
      </w:r>
      <w:r w:rsidRPr="00D86BD5">
        <w:rPr>
          <w:rFonts w:hAnsi="ＭＳ 明朝" w:cs="Times New Roman" w:hint="eastAsia"/>
          <w:kern w:val="2"/>
        </w:rPr>
        <w:lastRenderedPageBreak/>
        <w:t>業務を処理するために用いた個人情報等を委託者に返却し、又は廃棄しなければならない。</w:t>
      </w:r>
    </w:p>
    <w:p w14:paraId="0FD3F20C"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　 また、廃棄を行う場合は、当該資料に記録されている情報が判読できないように、必要な措置を講ずるものとする。</w:t>
      </w:r>
    </w:p>
    <w:p w14:paraId="50F97FDD" w14:textId="77777777" w:rsidR="00A55245"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４  委託者は、受託者が委託者から提供する個人情報の適正な管理を行っているか報告を求めることができるものとする。受託者は、委託者からの求めがあった場合には、直ちに委託者に報告するものとする。</w:t>
      </w:r>
    </w:p>
    <w:p w14:paraId="0EAB2265"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（事故報告）</w:t>
      </w:r>
    </w:p>
    <w:p w14:paraId="56533FC0"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第11条　受託者は、この契約による業務を処理するために委託者から提供された個人情報等を漏洩（ろうえい）し、毀損（きそん）し、又は滅失したときは、当該個人情報の項目、内容、数量、事故の発生場所、発生状況等を詳細に記載した書面により、直ちに委託者に報告し、委託者の指示に従わなければならない。</w:t>
      </w:r>
    </w:p>
    <w:p w14:paraId="52C19864"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w:t>
      </w:r>
      <w:r w:rsidR="0047372E">
        <w:rPr>
          <w:rFonts w:hAnsi="ＭＳ 明朝" w:cs="Times New Roman" w:hint="eastAsia"/>
          <w:kern w:val="2"/>
        </w:rPr>
        <w:t>成果品</w:t>
      </w:r>
      <w:r w:rsidRPr="00D86BD5">
        <w:rPr>
          <w:rFonts w:hAnsi="ＭＳ 明朝" w:cs="Times New Roman" w:hint="eastAsia"/>
          <w:kern w:val="2"/>
        </w:rPr>
        <w:t>の引渡期限等）</w:t>
      </w:r>
    </w:p>
    <w:p w14:paraId="680026E4" w14:textId="792E8FDB" w:rsidR="00EE0BAC"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第12条　</w:t>
      </w:r>
      <w:r w:rsidR="00EE0BAC" w:rsidRPr="00D86BD5">
        <w:rPr>
          <w:rFonts w:hAnsi="ＭＳ 明朝" w:cs="Times New Roman" w:hint="eastAsia"/>
          <w:kern w:val="2"/>
        </w:rPr>
        <w:t>受託者は、契約の履行期間内に第</w:t>
      </w:r>
      <w:r w:rsidR="00B90F97">
        <w:rPr>
          <w:rFonts w:hAnsi="ＭＳ 明朝" w:cs="Times New Roman" w:hint="eastAsia"/>
          <w:kern w:val="2"/>
        </w:rPr>
        <w:t>16</w:t>
      </w:r>
      <w:r w:rsidR="00EE0BAC" w:rsidRPr="00D86BD5">
        <w:rPr>
          <w:rFonts w:hAnsi="ＭＳ 明朝" w:cs="Times New Roman" w:hint="eastAsia"/>
          <w:kern w:val="2"/>
        </w:rPr>
        <w:t>条に規定している検査を完了したうえで、完成した</w:t>
      </w:r>
      <w:r w:rsidR="0047372E">
        <w:rPr>
          <w:rFonts w:hAnsi="ＭＳ 明朝" w:cs="Times New Roman" w:hint="eastAsia"/>
          <w:kern w:val="2"/>
        </w:rPr>
        <w:t>成果品</w:t>
      </w:r>
      <w:r w:rsidR="00EE0BAC" w:rsidRPr="00D86BD5">
        <w:rPr>
          <w:rFonts w:hAnsi="ＭＳ 明朝" w:cs="Times New Roman" w:hint="eastAsia"/>
          <w:kern w:val="2"/>
        </w:rPr>
        <w:t>を委託者が利用できる環境も含め提供しなければならない。</w:t>
      </w:r>
    </w:p>
    <w:p w14:paraId="68E0EE9D" w14:textId="77777777" w:rsidR="00EE0BAC" w:rsidRPr="00D86BD5" w:rsidRDefault="00EE0BAC" w:rsidP="00D86BD5">
      <w:pPr>
        <w:wordWrap/>
        <w:autoSpaceDE/>
        <w:autoSpaceDN/>
        <w:adjustRightInd/>
        <w:spacing w:line="240" w:lineRule="auto"/>
        <w:ind w:left="210" w:hangingChars="100" w:hanging="210"/>
        <w:rPr>
          <w:rFonts w:hAnsi="ＭＳ 明朝"/>
        </w:rPr>
      </w:pPr>
      <w:r w:rsidRPr="00D86BD5">
        <w:rPr>
          <w:rFonts w:hAnsi="ＭＳ 明朝" w:cs="Times New Roman" w:hint="eastAsia"/>
          <w:kern w:val="2"/>
        </w:rPr>
        <w:t>２　委託者又は受託者が前項の条件を満たすことが難しいと判断した場合、受託者は一切の追加費用無く</w:t>
      </w:r>
      <w:r w:rsidRPr="00D86BD5">
        <w:rPr>
          <w:rFonts w:hAnsi="ＭＳ 明朝" w:hint="eastAsia"/>
        </w:rPr>
        <w:t>代替機を仮設する等して委託者の業務に支障が出ないように対応しなければならない。</w:t>
      </w:r>
    </w:p>
    <w:p w14:paraId="182EEB8F" w14:textId="77777777" w:rsidR="009C71E1"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（業務内容の変更等）</w:t>
      </w:r>
    </w:p>
    <w:p w14:paraId="5B0F7D5A" w14:textId="77777777" w:rsidR="00A55245" w:rsidRPr="00D86BD5" w:rsidRDefault="009C71E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第13条  委託者は、必要があると認めるときは、業務の内容を変更することができる。この場合において、契約金額又は</w:t>
      </w:r>
      <w:r w:rsidR="0047372E">
        <w:rPr>
          <w:rFonts w:hAnsi="ＭＳ 明朝" w:cs="Times New Roman" w:hint="eastAsia"/>
          <w:kern w:val="2"/>
        </w:rPr>
        <w:t>成果品</w:t>
      </w:r>
      <w:r w:rsidRPr="00D86BD5">
        <w:rPr>
          <w:rFonts w:hAnsi="ＭＳ 明朝" w:cs="Times New Roman" w:hint="eastAsia"/>
          <w:kern w:val="2"/>
        </w:rPr>
        <w:t>の引渡期限等を変更する必要があるときは、委託者、受託者が協議して書面によりこれを定める。</w:t>
      </w:r>
    </w:p>
    <w:p w14:paraId="7C48CC92"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（資料等の管理）</w:t>
      </w:r>
    </w:p>
    <w:p w14:paraId="0FDCE5F1"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第14条  受託者は、委託者から資料等の提供があったときは、委託者に預り証を提出するとともに、その資料等については、汚損・紛失等がないよう厳重に管理しなければならない。</w:t>
      </w:r>
    </w:p>
    <w:p w14:paraId="286E0D6B"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受託者は、資料等の使用後は、直ちに委託者に対し返還しなければならない。この場合において、委託者は、受託者から徴した預り証を返還するものとする。</w:t>
      </w:r>
    </w:p>
    <w:p w14:paraId="2105848F"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（立会い又は報告）</w:t>
      </w:r>
    </w:p>
    <w:p w14:paraId="6BBB2EC0"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第15条　 委託者は、必要と認めるときは、委託者自ら業務の履行に立ち会い、又は受託者からの報告を求めることができる。この場合において、委託者は、業務の履行が不適当と認めるときは、受託者に対して補正を求めることができる。</w:t>
      </w:r>
    </w:p>
    <w:p w14:paraId="06FD5C90"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（検査及び引渡し）</w:t>
      </w:r>
    </w:p>
    <w:p w14:paraId="40D4A780" w14:textId="6C98827C"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第16</w:t>
      </w:r>
      <w:r w:rsidRPr="00723035">
        <w:rPr>
          <w:rFonts w:hAnsi="ＭＳ 明朝" w:cs="Times New Roman" w:hint="eastAsia"/>
          <w:kern w:val="2"/>
        </w:rPr>
        <w:t>条  受託者は、</w:t>
      </w:r>
      <w:r w:rsidR="00581CC0" w:rsidRPr="00723035">
        <w:rPr>
          <w:rFonts w:hAnsi="ＭＳ 明朝" w:cs="Times New Roman" w:hint="eastAsia"/>
          <w:kern w:val="2"/>
        </w:rPr>
        <w:t>当該年度に業務完了した範囲</w:t>
      </w:r>
      <w:r w:rsidR="00723035">
        <w:rPr>
          <w:rFonts w:hAnsi="ＭＳ 明朝" w:cs="Times New Roman" w:hint="eastAsia"/>
          <w:kern w:val="2"/>
        </w:rPr>
        <w:t>分</w:t>
      </w:r>
      <w:r w:rsidR="00581CC0" w:rsidRPr="00723035">
        <w:rPr>
          <w:rFonts w:hAnsi="ＭＳ 明朝" w:cs="Times New Roman" w:hint="eastAsia"/>
          <w:kern w:val="2"/>
        </w:rPr>
        <w:t>に</w:t>
      </w:r>
      <w:r w:rsidR="00723035">
        <w:rPr>
          <w:rFonts w:hAnsi="ＭＳ 明朝" w:cs="Times New Roman" w:hint="eastAsia"/>
          <w:kern w:val="2"/>
        </w:rPr>
        <w:t>つ</w:t>
      </w:r>
      <w:r w:rsidR="00581CC0" w:rsidRPr="00723035">
        <w:rPr>
          <w:rFonts w:hAnsi="ＭＳ 明朝" w:cs="Times New Roman" w:hint="eastAsia"/>
          <w:kern w:val="2"/>
        </w:rPr>
        <w:t>いて、委託者に対し書面による</w:t>
      </w:r>
      <w:r w:rsidR="00CB3A11" w:rsidRPr="00723035">
        <w:rPr>
          <w:rFonts w:hAnsi="ＭＳ 明朝" w:cs="Times New Roman" w:hint="eastAsia"/>
          <w:kern w:val="2"/>
        </w:rPr>
        <w:t>当該年度</w:t>
      </w:r>
      <w:r w:rsidR="00933B65" w:rsidRPr="00723035">
        <w:rPr>
          <w:rFonts w:hAnsi="ＭＳ 明朝" w:cs="Times New Roman" w:hint="eastAsia"/>
          <w:kern w:val="2"/>
        </w:rPr>
        <w:t>に係る</w:t>
      </w:r>
      <w:r w:rsidR="00581CC0" w:rsidRPr="00723035">
        <w:rPr>
          <w:rFonts w:hAnsi="ＭＳ 明朝" w:cs="Times New Roman" w:hint="eastAsia"/>
          <w:kern w:val="2"/>
        </w:rPr>
        <w:t>業務完了の報告を</w:t>
      </w:r>
      <w:r w:rsidRPr="00723035">
        <w:rPr>
          <w:rFonts w:hAnsi="ＭＳ 明朝" w:cs="Times New Roman" w:hint="eastAsia"/>
          <w:kern w:val="2"/>
        </w:rPr>
        <w:t>しなければ</w:t>
      </w:r>
      <w:r w:rsidRPr="00581CC0">
        <w:rPr>
          <w:rFonts w:hAnsi="ＭＳ 明朝" w:cs="Times New Roman" w:hint="eastAsia"/>
          <w:kern w:val="2"/>
        </w:rPr>
        <w:t>ならない。</w:t>
      </w:r>
    </w:p>
    <w:p w14:paraId="392AB344"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委託者は、前項の業務の完了の報告を受け</w:t>
      </w:r>
      <w:r w:rsidR="0047372E">
        <w:rPr>
          <w:rFonts w:hAnsi="ＭＳ 明朝" w:cs="Times New Roman" w:hint="eastAsia"/>
          <w:kern w:val="2"/>
        </w:rPr>
        <w:t>成果品</w:t>
      </w:r>
      <w:r w:rsidRPr="00D86BD5">
        <w:rPr>
          <w:rFonts w:hAnsi="ＭＳ 明朝" w:cs="Times New Roman" w:hint="eastAsia"/>
          <w:kern w:val="2"/>
        </w:rPr>
        <w:t>が提供されたときは、</w:t>
      </w:r>
      <w:r w:rsidR="00723035">
        <w:rPr>
          <w:rFonts w:hAnsi="ＭＳ 明朝" w:cs="Times New Roman" w:hint="eastAsia"/>
          <w:kern w:val="2"/>
        </w:rPr>
        <w:t>10</w:t>
      </w:r>
      <w:r w:rsidR="001E4644" w:rsidRPr="00D86BD5">
        <w:rPr>
          <w:rFonts w:hAnsi="ＭＳ 明朝" w:cs="Times New Roman" w:hint="eastAsia"/>
          <w:kern w:val="2"/>
        </w:rPr>
        <w:t>日以内</w:t>
      </w:r>
      <w:r w:rsidRPr="00D86BD5">
        <w:rPr>
          <w:rFonts w:hAnsi="ＭＳ 明朝" w:cs="Times New Roman" w:hint="eastAsia"/>
          <w:kern w:val="2"/>
        </w:rPr>
        <w:t>に検査を行い、その結果を受託者に通知しなければならない。</w:t>
      </w:r>
    </w:p>
    <w:p w14:paraId="362C0268" w14:textId="77777777" w:rsidR="007C0A63"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受託者は、検査に合格しないときは直ちに補正を行い、委託者に補正完了の報告をし、再検査を受けなければならない。</w:t>
      </w:r>
    </w:p>
    <w:p w14:paraId="51652D4B" w14:textId="77777777" w:rsidR="00A55245" w:rsidRPr="00D86BD5" w:rsidRDefault="007C0A63"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４  受託者は、第</w:t>
      </w:r>
      <w:r w:rsidR="00723035">
        <w:rPr>
          <w:rFonts w:hAnsi="ＭＳ 明朝" w:cs="Times New Roman" w:hint="eastAsia"/>
          <w:kern w:val="2"/>
        </w:rPr>
        <w:t>2</w:t>
      </w:r>
      <w:r w:rsidRPr="00D86BD5">
        <w:rPr>
          <w:rFonts w:hAnsi="ＭＳ 明朝" w:cs="Times New Roman" w:hint="eastAsia"/>
          <w:kern w:val="2"/>
        </w:rPr>
        <w:t>項又は前項の検査に合格したときは、直ちに</w:t>
      </w:r>
      <w:r w:rsidR="0047372E">
        <w:rPr>
          <w:rFonts w:hAnsi="ＭＳ 明朝" w:cs="Times New Roman" w:hint="eastAsia"/>
          <w:kern w:val="2"/>
        </w:rPr>
        <w:t>成果品</w:t>
      </w:r>
      <w:r w:rsidRPr="00D86BD5">
        <w:rPr>
          <w:rFonts w:hAnsi="ＭＳ 明朝" w:cs="Times New Roman" w:hint="eastAsia"/>
          <w:kern w:val="2"/>
        </w:rPr>
        <w:t>を委託者</w:t>
      </w:r>
      <w:r w:rsidR="00DA176E" w:rsidRPr="00D86BD5">
        <w:rPr>
          <w:rFonts w:hAnsi="ＭＳ 明朝" w:cs="Times New Roman" w:hint="eastAsia"/>
          <w:kern w:val="2"/>
        </w:rPr>
        <w:t>が利用できるよう</w:t>
      </w:r>
      <w:r w:rsidRPr="00D86BD5">
        <w:rPr>
          <w:rFonts w:hAnsi="ＭＳ 明朝" w:cs="Times New Roman" w:hint="eastAsia"/>
          <w:kern w:val="2"/>
        </w:rPr>
        <w:t>提供しなければならない。</w:t>
      </w:r>
    </w:p>
    <w:p w14:paraId="31876419" w14:textId="77777777" w:rsidR="00A55245" w:rsidRPr="00D86BD5" w:rsidRDefault="00A55245"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（部分引渡し）</w:t>
      </w:r>
    </w:p>
    <w:p w14:paraId="3217E25B" w14:textId="6783D6D2" w:rsidR="00A55245" w:rsidRPr="00D86BD5" w:rsidRDefault="00CC5151"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w:t>
      </w:r>
      <w:r w:rsidR="002B2393" w:rsidRPr="00D86BD5">
        <w:rPr>
          <w:rFonts w:hAnsi="ＭＳ 明朝" w:cs="Times New Roman" w:hint="eastAsia"/>
          <w:kern w:val="2"/>
        </w:rPr>
        <w:t>17</w:t>
      </w:r>
      <w:r w:rsidR="00A55245" w:rsidRPr="00D86BD5">
        <w:rPr>
          <w:rFonts w:hAnsi="ＭＳ 明朝" w:cs="Times New Roman" w:hint="eastAsia"/>
          <w:kern w:val="2"/>
        </w:rPr>
        <w:t>条</w:t>
      </w:r>
      <w:r w:rsidRPr="00D86BD5">
        <w:rPr>
          <w:rFonts w:hAnsi="ＭＳ 明朝" w:cs="Times New Roman" w:hint="eastAsia"/>
          <w:kern w:val="2"/>
        </w:rPr>
        <w:t xml:space="preserve">  </w:t>
      </w:r>
      <w:r w:rsidR="006E3C95" w:rsidRPr="00D86BD5">
        <w:rPr>
          <w:rFonts w:hAnsi="ＭＳ 明朝" w:cs="Times New Roman" w:hint="eastAsia"/>
          <w:kern w:val="2"/>
        </w:rPr>
        <w:t>委託者</w:t>
      </w:r>
      <w:r w:rsidR="00A55245" w:rsidRPr="00D86BD5">
        <w:rPr>
          <w:rFonts w:hAnsi="ＭＳ 明朝" w:cs="Times New Roman" w:hint="eastAsia"/>
          <w:kern w:val="2"/>
        </w:rPr>
        <w:t>は、</w:t>
      </w:r>
      <w:r w:rsidR="006E3C95" w:rsidRPr="00D86BD5">
        <w:rPr>
          <w:rFonts w:hAnsi="ＭＳ 明朝" w:cs="Times New Roman" w:hint="eastAsia"/>
          <w:kern w:val="2"/>
        </w:rPr>
        <w:t>受託者</w:t>
      </w:r>
      <w:r w:rsidR="00A55245" w:rsidRPr="00D86BD5">
        <w:rPr>
          <w:rFonts w:hAnsi="ＭＳ 明朝" w:cs="Times New Roman" w:hint="eastAsia"/>
          <w:kern w:val="2"/>
        </w:rPr>
        <w:t>が業務の一部を完了し、かつ、</w:t>
      </w:r>
      <w:r w:rsidR="0047372E">
        <w:rPr>
          <w:rFonts w:hAnsi="ＭＳ 明朝" w:cs="Times New Roman" w:hint="eastAsia"/>
          <w:kern w:val="2"/>
        </w:rPr>
        <w:t>成果品</w:t>
      </w:r>
      <w:r w:rsidR="00A55245" w:rsidRPr="00D86BD5">
        <w:rPr>
          <w:rFonts w:hAnsi="ＭＳ 明朝" w:cs="Times New Roman" w:hint="eastAsia"/>
          <w:kern w:val="2"/>
        </w:rPr>
        <w:t>があるときは、当該</w:t>
      </w:r>
      <w:r w:rsidR="0047372E">
        <w:rPr>
          <w:rFonts w:hAnsi="ＭＳ 明朝" w:cs="Times New Roman" w:hint="eastAsia"/>
          <w:kern w:val="2"/>
        </w:rPr>
        <w:t>成果品</w:t>
      </w:r>
      <w:r w:rsidR="00A55245" w:rsidRPr="00D86BD5">
        <w:rPr>
          <w:rFonts w:hAnsi="ＭＳ 明朝" w:cs="Times New Roman" w:hint="eastAsia"/>
          <w:kern w:val="2"/>
        </w:rPr>
        <w:t>の引き渡し</w:t>
      </w:r>
      <w:r w:rsidR="00B05A4C" w:rsidRPr="00D86BD5">
        <w:rPr>
          <w:rFonts w:hAnsi="ＭＳ 明朝" w:cs="Times New Roman" w:hint="eastAsia"/>
          <w:kern w:val="2"/>
        </w:rPr>
        <w:t>（電子データを含む）</w:t>
      </w:r>
      <w:r w:rsidR="002B2393" w:rsidRPr="00D86BD5">
        <w:rPr>
          <w:rFonts w:hAnsi="ＭＳ 明朝" w:cs="Times New Roman" w:hint="eastAsia"/>
          <w:kern w:val="2"/>
        </w:rPr>
        <w:t>を請求することができる。この場合においては、第</w:t>
      </w:r>
      <w:r w:rsidR="00EB2FA7">
        <w:rPr>
          <w:rFonts w:hAnsi="ＭＳ 明朝" w:cs="Times New Roman" w:hint="eastAsia"/>
          <w:kern w:val="2"/>
        </w:rPr>
        <w:t>12</w:t>
      </w:r>
      <w:r w:rsidR="00A55245" w:rsidRPr="00D86BD5">
        <w:rPr>
          <w:rFonts w:hAnsi="ＭＳ 明朝" w:cs="Times New Roman" w:hint="eastAsia"/>
          <w:kern w:val="2"/>
        </w:rPr>
        <w:t>条の規定を準用する。</w:t>
      </w:r>
      <w:r w:rsidR="00B05A4C" w:rsidRPr="00D86BD5">
        <w:rPr>
          <w:rFonts w:hAnsi="ＭＳ 明朝" w:cs="Times New Roman" w:hint="eastAsia"/>
          <w:kern w:val="2"/>
        </w:rPr>
        <w:t>なお、</w:t>
      </w:r>
      <w:r w:rsidR="006E3C95" w:rsidRPr="00D86BD5">
        <w:rPr>
          <w:rFonts w:hAnsi="ＭＳ 明朝" w:cs="Times New Roman" w:hint="eastAsia"/>
          <w:kern w:val="2"/>
        </w:rPr>
        <w:t>受託者</w:t>
      </w:r>
      <w:r w:rsidR="00B05A4C" w:rsidRPr="00D86BD5">
        <w:rPr>
          <w:rFonts w:hAnsi="ＭＳ 明朝" w:cs="Times New Roman" w:hint="eastAsia"/>
          <w:kern w:val="2"/>
        </w:rPr>
        <w:t>は当該</w:t>
      </w:r>
      <w:r w:rsidR="0047372E">
        <w:rPr>
          <w:rFonts w:hAnsi="ＭＳ 明朝" w:cs="Times New Roman" w:hint="eastAsia"/>
          <w:kern w:val="2"/>
        </w:rPr>
        <w:t>成果品</w:t>
      </w:r>
      <w:r w:rsidR="00B05A4C" w:rsidRPr="00D86BD5">
        <w:rPr>
          <w:rFonts w:hAnsi="ＭＳ 明朝" w:cs="Times New Roman" w:hint="eastAsia"/>
          <w:kern w:val="2"/>
        </w:rPr>
        <w:t>を</w:t>
      </w:r>
      <w:r w:rsidR="006E3C95" w:rsidRPr="00D86BD5">
        <w:rPr>
          <w:rFonts w:hAnsi="ＭＳ 明朝" w:cs="Times New Roman" w:hint="eastAsia"/>
          <w:kern w:val="2"/>
        </w:rPr>
        <w:t>委託者</w:t>
      </w:r>
      <w:r w:rsidR="00B05A4C" w:rsidRPr="00D86BD5">
        <w:rPr>
          <w:rFonts w:hAnsi="ＭＳ 明朝" w:cs="Times New Roman" w:hint="eastAsia"/>
          <w:kern w:val="2"/>
        </w:rPr>
        <w:t>に</w:t>
      </w:r>
      <w:r w:rsidR="000960CE" w:rsidRPr="00D86BD5">
        <w:rPr>
          <w:rFonts w:hAnsi="ＭＳ 明朝" w:cs="Times New Roman" w:hint="eastAsia"/>
          <w:kern w:val="2"/>
        </w:rPr>
        <w:t>引き渡し、</w:t>
      </w:r>
      <w:r w:rsidR="006E3C95" w:rsidRPr="00D86BD5">
        <w:rPr>
          <w:rFonts w:hAnsi="ＭＳ 明朝" w:cs="Times New Roman" w:hint="eastAsia"/>
          <w:kern w:val="2"/>
        </w:rPr>
        <w:t>委託者</w:t>
      </w:r>
      <w:r w:rsidR="000960CE" w:rsidRPr="00D86BD5">
        <w:rPr>
          <w:rFonts w:hAnsi="ＭＳ 明朝" w:cs="Times New Roman" w:hint="eastAsia"/>
          <w:kern w:val="2"/>
        </w:rPr>
        <w:t>の承認を得たのちは、速やかに且つ適切にデータ等を廃棄しなければならない。</w:t>
      </w:r>
    </w:p>
    <w:p w14:paraId="59539DA4"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（秘密保持）</w:t>
      </w:r>
    </w:p>
    <w:p w14:paraId="77D37B96"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第18条  受託者は、この契約による業務に関して知り得た個人情報を第三者に漏らしてはならない。</w:t>
      </w:r>
    </w:p>
    <w:p w14:paraId="07390FA0"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受託者は、この契約による業務に関する資料を第三者のために転写し、閲覧させ、又は貸出し等一切の漏洩（ろうえい）行為をしてはならない。</w:t>
      </w:r>
    </w:p>
    <w:p w14:paraId="3319106B"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本条の規定は、この契約の期間が終了し、又は解除された後においても同様とする。</w:t>
      </w:r>
    </w:p>
    <w:p w14:paraId="6397A18D"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（報告等）</w:t>
      </w:r>
    </w:p>
    <w:p w14:paraId="4B1D7F68"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第19条  受託者は、業務処理上事故が発生したとき、又はやむを得ない理由により自ら業務を履行することができないときは直ちに委託者に対しその旨を報告しなければならない。</w:t>
      </w:r>
    </w:p>
    <w:p w14:paraId="45AD82CF"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（機密保持）</w:t>
      </w:r>
    </w:p>
    <w:p w14:paraId="2C802AB9"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第20条  委託者及び受託者は、この業務により知り得た相手方の技術上及び業務上の機密を漏洩しないものとする。ただし、相手方の文書による同意を得た場合はこの限りでない。</w:t>
      </w:r>
    </w:p>
    <w:p w14:paraId="4BF3C7C9"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lastRenderedPageBreak/>
        <w:t>２   前項の定めは、この契約が終了し、又は解除された後においても同様とする。</w:t>
      </w:r>
    </w:p>
    <w:p w14:paraId="624435EC"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（情報管理）</w:t>
      </w:r>
    </w:p>
    <w:p w14:paraId="6DD578A5"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第21条　受託者は、作業を行うにあたって情報管理責任者を書面によって委託者に届出を行って明確にするとともに、変更があったときは、直ちに書面によって委託者に届出をしなければならない。</w:t>
      </w:r>
    </w:p>
    <w:p w14:paraId="318250F2"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受託者は、作業を行うにあたって入手した情報を適切に管理しなければならない。</w:t>
      </w:r>
    </w:p>
    <w:p w14:paraId="6F682941"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受託者は、入手した情報をリストアップし、常に授受の状況を明確にしなければならない。</w:t>
      </w:r>
    </w:p>
    <w:p w14:paraId="0A039E8C"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４  受託者は、入手した情報を閲覧・利用できる者を特定し、明示しなければならない。</w:t>
      </w:r>
    </w:p>
    <w:p w14:paraId="47E6251E"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５  受託者は、作業を行うにあたって作業従事者に対し、個人情報を適切に取扱うため、教育及び啓発を行わなければならない。</w:t>
      </w:r>
    </w:p>
    <w:p w14:paraId="632ADBF1"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（品質管理）</w:t>
      </w:r>
    </w:p>
    <w:p w14:paraId="7E44A9E7"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第22条　受託者は、スケジュールに従った作業を実施し、途中経過における進捗状況を明確にしなければならない。</w:t>
      </w:r>
    </w:p>
    <w:p w14:paraId="2B36FEB3" w14:textId="77777777" w:rsidR="00220388" w:rsidRPr="00D86BD5"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受託者は品質管理のために実施する事項を明確にしなければならない。</w:t>
      </w:r>
    </w:p>
    <w:p w14:paraId="77D5F590" w14:textId="77777777" w:rsidR="00220388" w:rsidRPr="008414CD" w:rsidRDefault="00220388"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w:t>
      </w:r>
      <w:r w:rsidRPr="008414CD">
        <w:rPr>
          <w:rFonts w:hAnsi="ＭＳ 明朝" w:cs="Times New Roman" w:hint="eastAsia"/>
          <w:kern w:val="2"/>
        </w:rPr>
        <w:t>委託者の契約解除権</w:t>
      </w:r>
      <w:r w:rsidR="00387AFB" w:rsidRPr="008414CD">
        <w:rPr>
          <w:rFonts w:hAnsi="ＭＳ 明朝" w:cs="Times New Roman" w:hint="eastAsia"/>
          <w:kern w:val="2"/>
        </w:rPr>
        <w:t>及び解除に伴う措置</w:t>
      </w:r>
      <w:r w:rsidRPr="008414CD">
        <w:rPr>
          <w:rFonts w:hAnsi="ＭＳ 明朝" w:cs="Times New Roman" w:hint="eastAsia"/>
          <w:kern w:val="2"/>
        </w:rPr>
        <w:t>）</w:t>
      </w:r>
    </w:p>
    <w:p w14:paraId="663A7BAA" w14:textId="77777777" w:rsidR="00220388" w:rsidRPr="008414CD" w:rsidRDefault="00220388"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第23</w:t>
      </w:r>
      <w:r w:rsidR="00387AFB" w:rsidRPr="008414CD">
        <w:rPr>
          <w:rFonts w:hAnsi="ＭＳ 明朝" w:cs="Times New Roman" w:hint="eastAsia"/>
          <w:kern w:val="2"/>
        </w:rPr>
        <w:t>条　委託者は、受託者が次の各号のいずれか</w:t>
      </w:r>
      <w:r w:rsidRPr="008414CD">
        <w:rPr>
          <w:rFonts w:hAnsi="ＭＳ 明朝" w:cs="Times New Roman" w:hint="eastAsia"/>
          <w:kern w:val="2"/>
        </w:rPr>
        <w:t>に該当するときは、</w:t>
      </w:r>
      <w:r w:rsidR="00387AFB" w:rsidRPr="008414CD">
        <w:rPr>
          <w:rFonts w:hAnsi="ＭＳ 明朝" w:cs="Times New Roman" w:hint="eastAsia"/>
          <w:kern w:val="2"/>
        </w:rPr>
        <w:t>相当の期間を定めてその履行を催告し、その期間内に履行がないときは、この</w:t>
      </w:r>
      <w:r w:rsidRPr="008414CD">
        <w:rPr>
          <w:rFonts w:hAnsi="ＭＳ 明朝" w:cs="Times New Roman" w:hint="eastAsia"/>
          <w:kern w:val="2"/>
        </w:rPr>
        <w:t>契約を解除することができる。</w:t>
      </w:r>
      <w:r w:rsidR="00387AFB" w:rsidRPr="008414CD">
        <w:rPr>
          <w:rFonts w:hAnsi="ＭＳ 明朝" w:cs="Times New Roman" w:hint="eastAsia"/>
          <w:kern w:val="2"/>
        </w:rPr>
        <w:t>ただし、当該不履行がこの契約及び取引上の社会通念に照らして軽微であるときは、この限りではない。</w:t>
      </w:r>
    </w:p>
    <w:p w14:paraId="6CA70764"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  受託者の責に帰すべき理由により第</w:t>
      </w:r>
      <w:r w:rsidR="00723035" w:rsidRPr="008414CD">
        <w:rPr>
          <w:rFonts w:hAnsi="ＭＳ 明朝" w:cs="Times New Roman" w:hint="eastAsia"/>
          <w:kern w:val="2"/>
        </w:rPr>
        <w:t>12</w:t>
      </w:r>
      <w:r w:rsidRPr="008414CD">
        <w:rPr>
          <w:rFonts w:hAnsi="ＭＳ 明朝" w:cs="Times New Roman" w:hint="eastAsia"/>
          <w:kern w:val="2"/>
        </w:rPr>
        <w:t>条に規定する引渡期限内に</w:t>
      </w:r>
      <w:r w:rsidR="0047372E" w:rsidRPr="008414CD">
        <w:rPr>
          <w:rFonts w:hAnsi="ＭＳ 明朝" w:cs="Times New Roman" w:hint="eastAsia"/>
          <w:kern w:val="2"/>
        </w:rPr>
        <w:t>成果品</w:t>
      </w:r>
      <w:r w:rsidRPr="008414CD">
        <w:rPr>
          <w:rFonts w:hAnsi="ＭＳ 明朝" w:cs="Times New Roman" w:hint="eastAsia"/>
          <w:kern w:val="2"/>
        </w:rPr>
        <w:t>の引渡しを完了する見込みがないと委託者が判断したとき。</w:t>
      </w:r>
    </w:p>
    <w:p w14:paraId="5ED370FA"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(2)  受託者の責に帰すべき理由により第</w:t>
      </w:r>
      <w:r w:rsidR="00723035" w:rsidRPr="008414CD">
        <w:rPr>
          <w:rFonts w:hAnsi="ＭＳ 明朝" w:cs="Times New Roman" w:hint="eastAsia"/>
          <w:kern w:val="2"/>
        </w:rPr>
        <w:t>16</w:t>
      </w:r>
      <w:r w:rsidRPr="008414CD">
        <w:rPr>
          <w:rFonts w:hAnsi="ＭＳ 明朝" w:cs="Times New Roman" w:hint="eastAsia"/>
          <w:kern w:val="2"/>
        </w:rPr>
        <w:t>条に規定している検査を完了できる見込みがないと委託者が判断したとき。</w:t>
      </w:r>
    </w:p>
    <w:p w14:paraId="70A20527"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(3)  正当な理由なく、着手時期が過ぎても作業に着手しないとき。</w:t>
      </w:r>
    </w:p>
    <w:p w14:paraId="12AC9D4F"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 xml:space="preserve">(4)  </w:t>
      </w:r>
      <w:r w:rsidR="00723035" w:rsidRPr="008414CD">
        <w:rPr>
          <w:rFonts w:hAnsi="ＭＳ 明朝" w:cs="Times New Roman" w:hint="eastAsia"/>
          <w:kern w:val="2"/>
        </w:rPr>
        <w:t>第18</w:t>
      </w:r>
      <w:r w:rsidRPr="008414CD">
        <w:rPr>
          <w:rFonts w:hAnsi="ＭＳ 明朝" w:cs="Times New Roman" w:hint="eastAsia"/>
          <w:kern w:val="2"/>
        </w:rPr>
        <w:t>条の規定に違反したとき。</w:t>
      </w:r>
    </w:p>
    <w:p w14:paraId="031BA829"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 xml:space="preserve">(5)  </w:t>
      </w:r>
      <w:r w:rsidR="00723035" w:rsidRPr="008414CD">
        <w:rPr>
          <w:rFonts w:hAnsi="ＭＳ 明朝" w:cs="Times New Roman" w:hint="eastAsia"/>
          <w:kern w:val="2"/>
        </w:rPr>
        <w:t>前</w:t>
      </w:r>
      <w:r w:rsidR="00E8097B" w:rsidRPr="008414CD">
        <w:rPr>
          <w:rFonts w:hAnsi="ＭＳ 明朝" w:cs="Times New Roman"/>
          <w:kern w:val="2"/>
        </w:rPr>
        <w:t>4</w:t>
      </w:r>
      <w:r w:rsidRPr="008414CD">
        <w:rPr>
          <w:rFonts w:hAnsi="ＭＳ 明朝" w:cs="Times New Roman" w:hint="eastAsia"/>
          <w:kern w:val="2"/>
        </w:rPr>
        <w:t>号に掲げる場合のほか、契約に違反し、その違反により契約の目的を達することができないと認められるとき。</w:t>
      </w:r>
    </w:p>
    <w:p w14:paraId="570ED2CF" w14:textId="77777777" w:rsidR="00EE0BAC" w:rsidRPr="008414CD" w:rsidRDefault="00EE0BAC"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(6)  受託者について、破産手続開始、再生手続開始、会社更生のいずれかの申立てがあったとき、又は、これと同視しうる経営危機に陥ったと認められるとき。</w:t>
      </w:r>
    </w:p>
    <w:p w14:paraId="6EBA2597" w14:textId="23131058" w:rsidR="00540939" w:rsidRPr="008414CD" w:rsidRDefault="00540939" w:rsidP="00D86BD5">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２　委託者は、受託者が次の各号の</w:t>
      </w:r>
      <w:r w:rsidR="00EC593A" w:rsidRPr="008414CD">
        <w:rPr>
          <w:rFonts w:hAnsi="ＭＳ 明朝" w:cs="Times New Roman" w:hint="eastAsia"/>
          <w:kern w:val="2"/>
        </w:rPr>
        <w:t>いずれか</w:t>
      </w:r>
      <w:r w:rsidRPr="008414CD">
        <w:rPr>
          <w:rFonts w:hAnsi="ＭＳ 明朝" w:cs="Times New Roman" w:hint="eastAsia"/>
          <w:kern w:val="2"/>
        </w:rPr>
        <w:t>に該当するときは、</w:t>
      </w:r>
      <w:r w:rsidR="00EC593A" w:rsidRPr="008414CD">
        <w:rPr>
          <w:rFonts w:hAnsi="ＭＳ 明朝" w:cs="Times New Roman" w:hint="eastAsia"/>
          <w:kern w:val="2"/>
        </w:rPr>
        <w:t>前項の催告をすることなく、ただちに</w:t>
      </w:r>
      <w:r w:rsidRPr="008414CD">
        <w:rPr>
          <w:rFonts w:hAnsi="ＭＳ 明朝" w:cs="Times New Roman" w:hint="eastAsia"/>
          <w:kern w:val="2"/>
        </w:rPr>
        <w:t>契約を解除する</w:t>
      </w:r>
      <w:r w:rsidR="00EC593A" w:rsidRPr="008414CD">
        <w:rPr>
          <w:rFonts w:hAnsi="ＭＳ 明朝" w:cs="Times New Roman" w:hint="eastAsia"/>
          <w:kern w:val="2"/>
        </w:rPr>
        <w:t>ことができる</w:t>
      </w:r>
      <w:r w:rsidRPr="008414CD">
        <w:rPr>
          <w:rFonts w:hAnsi="ＭＳ 明朝" w:cs="Times New Roman" w:hint="eastAsia"/>
          <w:kern w:val="2"/>
        </w:rPr>
        <w:t>。</w:t>
      </w:r>
    </w:p>
    <w:p w14:paraId="76411341" w14:textId="77777777" w:rsidR="00540939" w:rsidRPr="00D86BD5" w:rsidRDefault="00540939" w:rsidP="00540939">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(1)  </w:t>
      </w:r>
      <w:r>
        <w:rPr>
          <w:rFonts w:hAnsi="ＭＳ 明朝" w:cs="Times New Roman" w:hint="eastAsia"/>
          <w:kern w:val="2"/>
        </w:rPr>
        <w:t>受託者が提出した</w:t>
      </w:r>
      <w:r w:rsidR="00E8097B">
        <w:rPr>
          <w:rFonts w:hAnsi="ＭＳ 明朝" w:cs="Times New Roman" w:hint="eastAsia"/>
          <w:kern w:val="2"/>
        </w:rPr>
        <w:t>提案書</w:t>
      </w:r>
      <w:r>
        <w:rPr>
          <w:rFonts w:hAnsi="ＭＳ 明朝" w:hint="eastAsia"/>
        </w:rPr>
        <w:t>の内容について</w:t>
      </w:r>
      <w:r w:rsidR="00EA1995" w:rsidRPr="00EA1995">
        <w:rPr>
          <w:rFonts w:hAnsi="ＭＳ 明朝" w:hint="eastAsia"/>
        </w:rPr>
        <w:t>虚偽または過誤</w:t>
      </w:r>
      <w:r>
        <w:rPr>
          <w:rFonts w:hAnsi="ＭＳ 明朝" w:hint="eastAsia"/>
        </w:rPr>
        <w:t>があった場合で且つその記載内容の対応が不可能である場合。</w:t>
      </w:r>
    </w:p>
    <w:p w14:paraId="398C9921" w14:textId="49A1258E" w:rsidR="00540939" w:rsidRDefault="00540939" w:rsidP="00540939">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(2)  </w:t>
      </w:r>
      <w:r>
        <w:rPr>
          <w:rFonts w:hAnsi="ＭＳ 明朝" w:hint="eastAsia"/>
        </w:rPr>
        <w:t>プロポーザル中の質疑の回答内容や、</w:t>
      </w:r>
      <w:r w:rsidR="0036214A">
        <w:rPr>
          <w:rFonts w:hAnsi="ＭＳ 明朝" w:hint="eastAsia"/>
        </w:rPr>
        <w:t>契約締結後の構築業務中において、和泉市に対して</w:t>
      </w:r>
      <w:r w:rsidR="00EA1995" w:rsidRPr="00EA1995">
        <w:rPr>
          <w:rFonts w:hAnsi="ＭＳ 明朝" w:hint="eastAsia"/>
        </w:rPr>
        <w:t>虚偽または過誤</w:t>
      </w:r>
      <w:r w:rsidR="0036214A">
        <w:rPr>
          <w:rFonts w:hAnsi="ＭＳ 明朝" w:hint="eastAsia"/>
        </w:rPr>
        <w:t>の説明等をし、</w:t>
      </w:r>
      <w:r>
        <w:rPr>
          <w:rFonts w:hAnsi="ＭＳ 明朝" w:hint="eastAsia"/>
        </w:rPr>
        <w:t>その回答内容の対応が不可能である場合</w:t>
      </w:r>
      <w:r w:rsidRPr="00D86BD5">
        <w:rPr>
          <w:rFonts w:hAnsi="ＭＳ 明朝" w:cs="Times New Roman" w:hint="eastAsia"/>
          <w:kern w:val="2"/>
        </w:rPr>
        <w:t>。</w:t>
      </w:r>
    </w:p>
    <w:p w14:paraId="2C535ECC" w14:textId="0AD44E44"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(3) 第</w:t>
      </w:r>
      <w:r w:rsidR="003454C8" w:rsidRPr="008414CD">
        <w:rPr>
          <w:rFonts w:hAnsi="ＭＳ 明朝" w:cs="Times New Roman" w:hint="eastAsia"/>
          <w:kern w:val="2"/>
        </w:rPr>
        <w:t>5</w:t>
      </w:r>
      <w:r w:rsidRPr="008414CD">
        <w:rPr>
          <w:rFonts w:hAnsi="ＭＳ 明朝" w:cs="Times New Roman" w:hint="eastAsia"/>
          <w:kern w:val="2"/>
        </w:rPr>
        <w:t>条の規定に違反し、委託者の承諾を得ずに本契約から生じる債権を譲渡したとき。</w:t>
      </w:r>
    </w:p>
    <w:p w14:paraId="156894E0" w14:textId="437C0941"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(4) 受託者がこの契約の全部の履行を拒絶する意思を明確に表示したとき。</w:t>
      </w:r>
    </w:p>
    <w:p w14:paraId="682403E7" w14:textId="5C204EA4"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(5) 受託者の債務の全部が不履行であるとき。</w:t>
      </w:r>
    </w:p>
    <w:p w14:paraId="48B6AD67" w14:textId="37D3CCC5"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(6) 受託者の債務の一部の履行が不能である場合又は受託者が債務の一部の履行を拒絶する意思を明確に表示した場合において、残存する部分のみでは契約の目的を達することができないとき。</w:t>
      </w:r>
    </w:p>
    <w:p w14:paraId="23272542" w14:textId="3A2E02A9"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(7) 契約の性質や委託者の意思表示により、特定の日時又は一定の期間内に履行しなければ契約の目的を達することができない場合において、受託者が履行しないでその時期を経過したとき。</w:t>
      </w:r>
    </w:p>
    <w:p w14:paraId="2FCD0A7A" w14:textId="0EA3CE2E"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(8) 前各号に掲げる場合のほか、委託者が前項の催告をしても、受託者がその債務を履行しない又は契約の目的を達するのに足りる履行がなされる見込みがないことが明らかであるとき。</w:t>
      </w:r>
    </w:p>
    <w:p w14:paraId="6817B852" w14:textId="2FFFCBF3"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(9) 受託者が第</w:t>
      </w:r>
      <w:r w:rsidR="008414CD" w:rsidRPr="008414CD">
        <w:rPr>
          <w:rFonts w:hAnsi="ＭＳ 明朝" w:cs="Times New Roman" w:hint="eastAsia"/>
          <w:kern w:val="2"/>
        </w:rPr>
        <w:t>24</w:t>
      </w:r>
      <w:r w:rsidRPr="008414CD">
        <w:rPr>
          <w:rFonts w:hAnsi="ＭＳ 明朝" w:cs="Times New Roman" w:hint="eastAsia"/>
          <w:kern w:val="2"/>
        </w:rPr>
        <w:t>条第1項の規定によらないで契約の解除を申し出たとき。</w:t>
      </w:r>
    </w:p>
    <w:p w14:paraId="7106FEFF" w14:textId="5FB0D997"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(10) 和泉市暴力団排除条例（平成24年和泉市条例第1号。以下「暴力団排除条例」という。）第2条第2号に規定する暴力団員（以下「暴力団員」という。）又は同条第4号に規定する暴力団密接関係者（以下「暴力団密接関係者」という。）に本契約から生じる債権を譲渡したことが判明したとき。なお、この場合は第</w:t>
      </w:r>
      <w:r w:rsidR="001D7B91">
        <w:rPr>
          <w:rFonts w:hAnsi="ＭＳ 明朝" w:cs="Times New Roman" w:hint="eastAsia"/>
          <w:kern w:val="2"/>
        </w:rPr>
        <w:t>26</w:t>
      </w:r>
      <w:r w:rsidRPr="008414CD">
        <w:rPr>
          <w:rFonts w:hAnsi="ＭＳ 明朝" w:cs="Times New Roman" w:hint="eastAsia"/>
          <w:kern w:val="2"/>
        </w:rPr>
        <w:t>条の定めによるものとする。</w:t>
      </w:r>
    </w:p>
    <w:p w14:paraId="34717B57" w14:textId="2F913405"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(11) この契約の締結又は履行について受託者に不正な行為があったとき。</w:t>
      </w:r>
    </w:p>
    <w:p w14:paraId="462A8490" w14:textId="4ED3A785"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(12) 受託者が委託者に重大な損害又は危害を及ぼしたとき。</w:t>
      </w:r>
    </w:p>
    <w:p w14:paraId="61DB4BD8" w14:textId="57C0435B" w:rsidR="00EE0BAC" w:rsidRDefault="00540939"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３</w:t>
      </w:r>
      <w:r w:rsidR="00EE0BAC" w:rsidRPr="00D86BD5">
        <w:rPr>
          <w:rFonts w:hAnsi="ＭＳ 明朝" w:cs="Times New Roman" w:hint="eastAsia"/>
          <w:kern w:val="2"/>
        </w:rPr>
        <w:t xml:space="preserve">  委託者が</w:t>
      </w:r>
      <w:r>
        <w:rPr>
          <w:rFonts w:hAnsi="ＭＳ 明朝" w:cs="Times New Roman" w:hint="eastAsia"/>
          <w:kern w:val="2"/>
        </w:rPr>
        <w:t>第1</w:t>
      </w:r>
      <w:r w:rsidRPr="00D86BD5">
        <w:rPr>
          <w:rFonts w:hAnsi="ＭＳ 明朝" w:cs="Times New Roman" w:hint="eastAsia"/>
          <w:kern w:val="2"/>
        </w:rPr>
        <w:t>項又は前項の</w:t>
      </w:r>
      <w:r w:rsidR="00EE0BAC" w:rsidRPr="00D86BD5">
        <w:rPr>
          <w:rFonts w:hAnsi="ＭＳ 明朝" w:cs="Times New Roman" w:hint="eastAsia"/>
          <w:kern w:val="2"/>
        </w:rPr>
        <w:t>規定により契約を解除した場合において、</w:t>
      </w:r>
      <w:r w:rsidR="0047372E">
        <w:rPr>
          <w:rFonts w:hAnsi="ＭＳ 明朝" w:cs="Times New Roman" w:hint="eastAsia"/>
          <w:kern w:val="2"/>
        </w:rPr>
        <w:t>成果品</w:t>
      </w:r>
      <w:r w:rsidR="00EE0BAC" w:rsidRPr="00D86BD5">
        <w:rPr>
          <w:rFonts w:hAnsi="ＭＳ 明朝" w:cs="Times New Roman" w:hint="eastAsia"/>
          <w:kern w:val="2"/>
        </w:rPr>
        <w:t>又は第</w:t>
      </w:r>
      <w:r w:rsidR="00723035">
        <w:rPr>
          <w:rFonts w:hAnsi="ＭＳ 明朝" w:cs="Times New Roman" w:hint="eastAsia"/>
          <w:kern w:val="2"/>
        </w:rPr>
        <w:t>17</w:t>
      </w:r>
      <w:r w:rsidR="00EE0BAC" w:rsidRPr="00D86BD5">
        <w:rPr>
          <w:rFonts w:hAnsi="ＭＳ 明朝" w:cs="Times New Roman" w:hint="eastAsia"/>
          <w:kern w:val="2"/>
        </w:rPr>
        <w:t>条に規定する部分引渡しに該当する</w:t>
      </w:r>
      <w:r w:rsidR="0047372E">
        <w:rPr>
          <w:rFonts w:hAnsi="ＭＳ 明朝" w:cs="Times New Roman" w:hint="eastAsia"/>
          <w:kern w:val="2"/>
        </w:rPr>
        <w:t>成果品</w:t>
      </w:r>
      <w:r w:rsidR="00EE0BAC" w:rsidRPr="00D86BD5">
        <w:rPr>
          <w:rFonts w:hAnsi="ＭＳ 明朝" w:cs="Times New Roman" w:hint="eastAsia"/>
          <w:kern w:val="2"/>
        </w:rPr>
        <w:t>は、委託者の所有に属するものとして受託者は委託者に提供するとともに当該出来高部分に相当する代金は、委託者と受託者が協議して定める。</w:t>
      </w:r>
    </w:p>
    <w:p w14:paraId="7D2A8BC4" w14:textId="1E98504C"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 xml:space="preserve">４　</w:t>
      </w:r>
      <w:r w:rsidR="006C54E9">
        <w:rPr>
          <w:rFonts w:hAnsi="ＭＳ 明朝" w:cs="Times New Roman" w:hint="eastAsia"/>
          <w:kern w:val="2"/>
        </w:rPr>
        <w:t>受託者</w:t>
      </w:r>
      <w:r w:rsidRPr="008414CD">
        <w:rPr>
          <w:rFonts w:hAnsi="ＭＳ 明朝" w:cs="Times New Roman" w:hint="eastAsia"/>
          <w:kern w:val="2"/>
        </w:rPr>
        <w:t>は、次の各号のいずれかに該当する場合は、</w:t>
      </w:r>
      <w:r w:rsidR="001D7B91">
        <w:rPr>
          <w:rFonts w:hAnsi="ＭＳ 明朝" w:cs="Times New Roman" w:hint="eastAsia"/>
          <w:kern w:val="2"/>
        </w:rPr>
        <w:t>契約</w:t>
      </w:r>
      <w:r w:rsidR="001D7B91" w:rsidRPr="008414CD">
        <w:rPr>
          <w:rFonts w:hAnsi="ＭＳ 明朝" w:cs="Times New Roman" w:hint="eastAsia"/>
          <w:kern w:val="2"/>
        </w:rPr>
        <w:t>金額</w:t>
      </w:r>
      <w:r w:rsidRPr="008414CD">
        <w:rPr>
          <w:rFonts w:hAnsi="ＭＳ 明朝" w:cs="Times New Roman" w:hint="eastAsia"/>
          <w:kern w:val="2"/>
        </w:rPr>
        <w:t>の10分の1に相当する額を違約金として</w:t>
      </w:r>
      <w:r w:rsidR="006C54E9">
        <w:rPr>
          <w:rFonts w:hAnsi="ＭＳ 明朝" w:cs="Times New Roman" w:hint="eastAsia"/>
          <w:kern w:val="2"/>
        </w:rPr>
        <w:t>委託者</w:t>
      </w:r>
      <w:r w:rsidRPr="008414CD">
        <w:rPr>
          <w:rFonts w:hAnsi="ＭＳ 明朝" w:cs="Times New Roman" w:hint="eastAsia"/>
          <w:kern w:val="2"/>
        </w:rPr>
        <w:t>の指定する期間内に支払わなければならない。</w:t>
      </w:r>
    </w:p>
    <w:p w14:paraId="6440D304" w14:textId="77777777"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lastRenderedPageBreak/>
        <w:t>(1) 第1項及び第2項の規定により契約が解除された場合</w:t>
      </w:r>
    </w:p>
    <w:p w14:paraId="25EC2130" w14:textId="3BFFC458"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 xml:space="preserve">(2) </w:t>
      </w:r>
      <w:r w:rsidR="006C54E9">
        <w:rPr>
          <w:rFonts w:hAnsi="ＭＳ 明朝" w:cs="Times New Roman" w:hint="eastAsia"/>
          <w:kern w:val="2"/>
        </w:rPr>
        <w:t>受託者</w:t>
      </w:r>
      <w:r w:rsidRPr="008414CD">
        <w:rPr>
          <w:rFonts w:hAnsi="ＭＳ 明朝" w:cs="Times New Roman" w:hint="eastAsia"/>
          <w:kern w:val="2"/>
        </w:rPr>
        <w:t>が債務の履行を拒否し、又は</w:t>
      </w:r>
      <w:r w:rsidR="006C54E9">
        <w:rPr>
          <w:rFonts w:hAnsi="ＭＳ 明朝" w:cs="Times New Roman" w:hint="eastAsia"/>
          <w:kern w:val="2"/>
        </w:rPr>
        <w:t>受託者</w:t>
      </w:r>
      <w:r w:rsidRPr="008414CD">
        <w:rPr>
          <w:rFonts w:hAnsi="ＭＳ 明朝" w:cs="Times New Roman" w:hint="eastAsia"/>
          <w:kern w:val="2"/>
        </w:rPr>
        <w:t>の責めに帰すべき事由によって</w:t>
      </w:r>
      <w:r w:rsidR="006C54E9">
        <w:rPr>
          <w:rFonts w:hAnsi="ＭＳ 明朝" w:cs="Times New Roman" w:hint="eastAsia"/>
          <w:kern w:val="2"/>
        </w:rPr>
        <w:t>受託者</w:t>
      </w:r>
      <w:r w:rsidRPr="008414CD">
        <w:rPr>
          <w:rFonts w:hAnsi="ＭＳ 明朝" w:cs="Times New Roman" w:hint="eastAsia"/>
          <w:kern w:val="2"/>
        </w:rPr>
        <w:t>の債務について履行不能となった場合</w:t>
      </w:r>
    </w:p>
    <w:p w14:paraId="6EC1F504" w14:textId="544D304D"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５　前項の場合において、</w:t>
      </w:r>
      <w:r w:rsidR="006C54E9">
        <w:rPr>
          <w:rFonts w:hAnsi="ＭＳ 明朝" w:cs="Times New Roman" w:hint="eastAsia"/>
          <w:kern w:val="2"/>
        </w:rPr>
        <w:t>委託</w:t>
      </w:r>
      <w:r w:rsidRPr="008414CD">
        <w:rPr>
          <w:rFonts w:hAnsi="ＭＳ 明朝" w:cs="Times New Roman" w:hint="eastAsia"/>
          <w:kern w:val="2"/>
        </w:rPr>
        <w:t>者に生じた実際の損害が、この契約による</w:t>
      </w:r>
      <w:r w:rsidR="001D7B91">
        <w:rPr>
          <w:rFonts w:hAnsi="ＭＳ 明朝" w:cs="Times New Roman" w:hint="eastAsia"/>
          <w:kern w:val="2"/>
        </w:rPr>
        <w:t>契約</w:t>
      </w:r>
      <w:r w:rsidRPr="008414CD">
        <w:rPr>
          <w:rFonts w:hAnsi="ＭＳ 明朝" w:cs="Times New Roman" w:hint="eastAsia"/>
          <w:kern w:val="2"/>
        </w:rPr>
        <w:t>金額の10分の1に相当する金額を超える場合においては、</w:t>
      </w:r>
      <w:r w:rsidR="006C54E9">
        <w:rPr>
          <w:rFonts w:hAnsi="ＭＳ 明朝" w:cs="Times New Roman" w:hint="eastAsia"/>
          <w:kern w:val="2"/>
        </w:rPr>
        <w:t>委託</w:t>
      </w:r>
      <w:r w:rsidRPr="008414CD">
        <w:rPr>
          <w:rFonts w:hAnsi="ＭＳ 明朝" w:cs="Times New Roman" w:hint="eastAsia"/>
          <w:kern w:val="2"/>
        </w:rPr>
        <w:t>者がその超過分につき損害金を請求することを妨げるものではない。</w:t>
      </w:r>
    </w:p>
    <w:p w14:paraId="21E19EB4" w14:textId="77777777"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６　次の各号に掲げる者がこの契約を解除した場合は、第4項第2号に該当する場合とみなす。</w:t>
      </w:r>
    </w:p>
    <w:p w14:paraId="679229CB" w14:textId="7E142D81"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w:t>
      </w:r>
      <w:r w:rsidR="005322E7" w:rsidRPr="008414CD">
        <w:rPr>
          <w:rFonts w:hAnsi="ＭＳ 明朝" w:cs="Times New Roman" w:hint="eastAsia"/>
          <w:kern w:val="2"/>
        </w:rPr>
        <w:t xml:space="preserve"> </w:t>
      </w:r>
      <w:r w:rsidR="006C54E9">
        <w:rPr>
          <w:rFonts w:hAnsi="ＭＳ 明朝" w:cs="Times New Roman" w:hint="eastAsia"/>
          <w:kern w:val="2"/>
        </w:rPr>
        <w:t>受託者</w:t>
      </w:r>
      <w:r w:rsidRPr="008414CD">
        <w:rPr>
          <w:rFonts w:hAnsi="ＭＳ 明朝" w:cs="Times New Roman" w:hint="eastAsia"/>
          <w:kern w:val="2"/>
        </w:rPr>
        <w:t>について破産手続開始の決定があった場合において、破産法（平成16年法律第75号）の規定により選任された破産管財人</w:t>
      </w:r>
    </w:p>
    <w:p w14:paraId="6D5A38BE" w14:textId="36F5A583" w:rsidR="00EC593A" w:rsidRPr="008414CD" w:rsidRDefault="005322E7"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 xml:space="preserve">(2) </w:t>
      </w:r>
      <w:r w:rsidR="006C54E9">
        <w:rPr>
          <w:rFonts w:hAnsi="ＭＳ 明朝" w:cs="Times New Roman" w:hint="eastAsia"/>
          <w:kern w:val="2"/>
        </w:rPr>
        <w:t>受託者</w:t>
      </w:r>
      <w:r w:rsidR="00EC593A" w:rsidRPr="008414CD">
        <w:rPr>
          <w:rFonts w:hAnsi="ＭＳ 明朝" w:cs="Times New Roman" w:hint="eastAsia"/>
          <w:kern w:val="2"/>
        </w:rPr>
        <w:t>について更生手続開始の決定があった場合において、会社更生法（平成14年法律第154号）の規定により選任された管財人</w:t>
      </w:r>
    </w:p>
    <w:p w14:paraId="393FD5B9" w14:textId="7424A40F" w:rsidR="00EC593A" w:rsidRPr="008414CD" w:rsidRDefault="00EC593A" w:rsidP="00EC593A">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(3)</w:t>
      </w:r>
      <w:r w:rsidR="006C54E9">
        <w:rPr>
          <w:rFonts w:hAnsi="ＭＳ 明朝" w:cs="Times New Roman" w:hint="eastAsia"/>
          <w:kern w:val="2"/>
        </w:rPr>
        <w:t xml:space="preserve"> 受託者</w:t>
      </w:r>
      <w:r w:rsidRPr="008414CD">
        <w:rPr>
          <w:rFonts w:hAnsi="ＭＳ 明朝" w:cs="Times New Roman" w:hint="eastAsia"/>
          <w:kern w:val="2"/>
        </w:rPr>
        <w:t>について再生手続開始の決定があった場合において、民事再生法（平成11年法律第225号）の規定により選任された再生債務者等</w:t>
      </w:r>
    </w:p>
    <w:p w14:paraId="5C710533" w14:textId="32238998" w:rsidR="005322E7" w:rsidRPr="008414CD" w:rsidRDefault="005322E7" w:rsidP="005322E7">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第</w:t>
      </w:r>
      <w:r w:rsidR="003454C8" w:rsidRPr="008414CD">
        <w:rPr>
          <w:rFonts w:hAnsi="ＭＳ 明朝" w:cs="Times New Roman" w:hint="eastAsia"/>
          <w:kern w:val="2"/>
        </w:rPr>
        <w:t>23</w:t>
      </w:r>
      <w:r w:rsidRPr="008414CD">
        <w:rPr>
          <w:rFonts w:hAnsi="ＭＳ 明朝" w:cs="Times New Roman" w:hint="eastAsia"/>
          <w:kern w:val="2"/>
        </w:rPr>
        <w:t xml:space="preserve">条の2　</w:t>
      </w:r>
      <w:r w:rsidR="006C54E9">
        <w:rPr>
          <w:rFonts w:hAnsi="ＭＳ 明朝" w:cs="Times New Roman" w:hint="eastAsia"/>
          <w:kern w:val="2"/>
        </w:rPr>
        <w:t>委託</w:t>
      </w:r>
      <w:r w:rsidRPr="008414CD">
        <w:rPr>
          <w:rFonts w:hAnsi="ＭＳ 明朝" w:cs="Times New Roman" w:hint="eastAsia"/>
          <w:kern w:val="2"/>
        </w:rPr>
        <w:t>者は、この契約に関して、</w:t>
      </w:r>
      <w:r w:rsidR="006C54E9">
        <w:rPr>
          <w:rFonts w:hAnsi="ＭＳ 明朝" w:cs="Times New Roman" w:hint="eastAsia"/>
          <w:kern w:val="2"/>
        </w:rPr>
        <w:t>受託者</w:t>
      </w:r>
      <w:r w:rsidRPr="008414CD">
        <w:rPr>
          <w:rFonts w:hAnsi="ＭＳ 明朝" w:cs="Times New Roman" w:hint="eastAsia"/>
          <w:kern w:val="2"/>
        </w:rPr>
        <w:t>が次の各号のいずれかに該当するときは、この契約を解除することができる。</w:t>
      </w:r>
    </w:p>
    <w:p w14:paraId="76E15D4D" w14:textId="59DDF953" w:rsidR="005322E7" w:rsidRPr="008414CD" w:rsidRDefault="005322E7" w:rsidP="005322E7">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(1) 私的独占の禁止及び公正取引の確保に関する法律（昭和22年法律第54号。以下「独占禁止法」という。）第7条第1項若しくは第2項（同法第8条の2第2項及び第20条第2項において準用する場合を含む。）、第8条の2第1項若しくは第3項、第17条の2又は第20条第1項の規定による命令（以下「排除措置命令」という。）を受けたとき。</w:t>
      </w:r>
    </w:p>
    <w:p w14:paraId="3EC542C4" w14:textId="19F72004" w:rsidR="005322E7" w:rsidRPr="008414CD" w:rsidRDefault="005322E7" w:rsidP="005322E7">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(2) 独占禁止法第7条の2第1項（同条第2項及び同法第8条の3において読み替えて準用する場合を含む。）の規定による課徴金の納付命令（以下「納付命令」という。）を受けたとき。</w:t>
      </w:r>
    </w:p>
    <w:p w14:paraId="309F3358" w14:textId="11682555" w:rsidR="005322E7" w:rsidRPr="008414CD" w:rsidRDefault="005322E7" w:rsidP="005322E7">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(3) 刑法（明治40年法律第45号）第96条の6若しくは第198条又は独占禁止法第3条の規定による刑の容疑により刑事訴訟法（昭和23年法律第131号）第247条の規定に基づく公訴を提起されたとき（</w:t>
      </w:r>
      <w:r w:rsidR="006C54E9">
        <w:rPr>
          <w:rFonts w:hAnsi="ＭＳ 明朝" w:cs="Times New Roman" w:hint="eastAsia"/>
          <w:kern w:val="2"/>
        </w:rPr>
        <w:t>受託者</w:t>
      </w:r>
      <w:r w:rsidRPr="008414CD">
        <w:rPr>
          <w:rFonts w:hAnsi="ＭＳ 明朝" w:cs="Times New Roman" w:hint="eastAsia"/>
          <w:kern w:val="2"/>
        </w:rPr>
        <w:t>の役員又はその使用人が当該公訴を提起されたときを含む。）。</w:t>
      </w:r>
    </w:p>
    <w:p w14:paraId="55705227" w14:textId="05FC2A63" w:rsidR="005322E7" w:rsidRPr="008414CD" w:rsidRDefault="005322E7" w:rsidP="005322E7">
      <w:pPr>
        <w:wordWrap/>
        <w:autoSpaceDE/>
        <w:autoSpaceDN/>
        <w:adjustRightInd/>
        <w:spacing w:line="240" w:lineRule="auto"/>
        <w:ind w:left="210" w:hangingChars="100" w:hanging="210"/>
        <w:rPr>
          <w:rFonts w:hAnsi="ＭＳ 明朝" w:cs="Times New Roman"/>
          <w:kern w:val="2"/>
        </w:rPr>
      </w:pPr>
      <w:r w:rsidRPr="008414CD">
        <w:rPr>
          <w:rFonts w:hAnsi="ＭＳ 明朝" w:cs="Times New Roman" w:hint="eastAsia"/>
          <w:kern w:val="2"/>
        </w:rPr>
        <w:t>２　前条第</w:t>
      </w:r>
      <w:r w:rsidR="0044319F">
        <w:rPr>
          <w:rFonts w:hAnsi="ＭＳ 明朝" w:cs="Times New Roman" w:hint="eastAsia"/>
          <w:kern w:val="2"/>
        </w:rPr>
        <w:t>3</w:t>
      </w:r>
      <w:r w:rsidRPr="008414CD">
        <w:rPr>
          <w:rFonts w:hAnsi="ＭＳ 明朝" w:cs="Times New Roman" w:hint="eastAsia"/>
          <w:kern w:val="2"/>
        </w:rPr>
        <w:t>項から第</w:t>
      </w:r>
      <w:r w:rsidR="0044319F">
        <w:rPr>
          <w:rFonts w:hAnsi="ＭＳ 明朝" w:cs="Times New Roman" w:hint="eastAsia"/>
          <w:kern w:val="2"/>
        </w:rPr>
        <w:t>5</w:t>
      </w:r>
      <w:r w:rsidRPr="008414CD">
        <w:rPr>
          <w:rFonts w:hAnsi="ＭＳ 明朝" w:cs="Times New Roman" w:hint="eastAsia"/>
          <w:kern w:val="2"/>
        </w:rPr>
        <w:t>項までの規定は、前項の規定により契約を解除した場合に準用する。</w:t>
      </w:r>
    </w:p>
    <w:p w14:paraId="34F99AE6"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（受託者の契約解除権）</w:t>
      </w:r>
    </w:p>
    <w:p w14:paraId="66B845F0" w14:textId="77777777" w:rsidR="00ED211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第24条  受託者は、委託者がこの契約に違反し、その違反により業務を履行することが不可能となったときは、契約を解除することができる。</w:t>
      </w:r>
    </w:p>
    <w:p w14:paraId="466006F7" w14:textId="7D5CF5A8" w:rsidR="00ED2110" w:rsidRPr="00D86BD5" w:rsidRDefault="00ED211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前項の契約の解除をする場合、</w:t>
      </w:r>
      <w:r w:rsidR="003454C8">
        <w:rPr>
          <w:rFonts w:hAnsi="ＭＳ 明朝" w:cs="Times New Roman" w:hint="eastAsia"/>
          <w:kern w:val="2"/>
        </w:rPr>
        <w:t>第23</w:t>
      </w:r>
      <w:r w:rsidRPr="00D86BD5">
        <w:rPr>
          <w:rFonts w:hAnsi="ＭＳ 明朝" w:cs="Times New Roman" w:hint="eastAsia"/>
          <w:kern w:val="2"/>
        </w:rPr>
        <w:t>条第</w:t>
      </w:r>
      <w:r w:rsidR="00E8097B">
        <w:rPr>
          <w:rFonts w:hAnsi="ＭＳ 明朝" w:cs="Times New Roman"/>
          <w:kern w:val="2"/>
        </w:rPr>
        <w:t>3</w:t>
      </w:r>
      <w:r w:rsidRPr="00D86BD5">
        <w:rPr>
          <w:rFonts w:hAnsi="ＭＳ 明朝" w:cs="Times New Roman" w:hint="eastAsia"/>
          <w:kern w:val="2"/>
        </w:rPr>
        <w:t>項の規定を準用する。</w:t>
      </w:r>
    </w:p>
    <w:p w14:paraId="6CF81874" w14:textId="77777777" w:rsidR="00ED2110" w:rsidRPr="00D86BD5" w:rsidRDefault="00ED211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受託者は、第</w:t>
      </w:r>
      <w:r w:rsidR="00723035">
        <w:rPr>
          <w:rFonts w:hAnsi="ＭＳ 明朝" w:cs="Times New Roman" w:hint="eastAsia"/>
          <w:kern w:val="2"/>
        </w:rPr>
        <w:t>1</w:t>
      </w:r>
      <w:r w:rsidRPr="00D86BD5">
        <w:rPr>
          <w:rFonts w:hAnsi="ＭＳ 明朝" w:cs="Times New Roman" w:hint="eastAsia"/>
          <w:kern w:val="2"/>
        </w:rPr>
        <w:t>項の契約の解除により損害を受けたときは、委託者に対して、その賠償を請求することができる。この場合における損害賠償額については、委託者と受託者が協議して定める。</w:t>
      </w:r>
    </w:p>
    <w:p w14:paraId="04CF1B79"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（誓約書の提出）</w:t>
      </w:r>
    </w:p>
    <w:p w14:paraId="185D91DA" w14:textId="39245716"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第25</w:t>
      </w:r>
      <w:r w:rsidR="003C3478">
        <w:rPr>
          <w:rFonts w:hAnsi="ＭＳ 明朝" w:cs="Times New Roman" w:hint="eastAsia"/>
          <w:kern w:val="2"/>
        </w:rPr>
        <w:t>条　受託者及び</w:t>
      </w:r>
      <w:r w:rsidRPr="00D86BD5">
        <w:rPr>
          <w:rFonts w:hAnsi="ＭＳ 明朝" w:cs="Times New Roman" w:hint="eastAsia"/>
          <w:kern w:val="2"/>
        </w:rPr>
        <w:t>暴力団排除条例第</w:t>
      </w:r>
      <w:r w:rsidR="00723035">
        <w:rPr>
          <w:rFonts w:hAnsi="ＭＳ 明朝" w:cs="Times New Roman" w:hint="eastAsia"/>
          <w:kern w:val="2"/>
        </w:rPr>
        <w:t>7</w:t>
      </w:r>
      <w:r w:rsidRPr="00D86BD5">
        <w:rPr>
          <w:rFonts w:hAnsi="ＭＳ 明朝" w:cs="Times New Roman" w:hint="eastAsia"/>
          <w:kern w:val="2"/>
        </w:rPr>
        <w:t>条に規定する下請負人等（以下「下請負人等」という。）は、同条例第</w:t>
      </w:r>
      <w:r w:rsidR="00EB2FA7">
        <w:rPr>
          <w:rFonts w:hAnsi="ＭＳ 明朝" w:cs="Times New Roman" w:hint="eastAsia"/>
          <w:kern w:val="2"/>
        </w:rPr>
        <w:t>2</w:t>
      </w:r>
      <w:r w:rsidRPr="00D86BD5">
        <w:rPr>
          <w:rFonts w:hAnsi="ＭＳ 明朝" w:cs="Times New Roman" w:hint="eastAsia"/>
          <w:kern w:val="2"/>
        </w:rPr>
        <w:t>条第</w:t>
      </w:r>
      <w:r w:rsidR="00EB2FA7">
        <w:rPr>
          <w:rFonts w:hAnsi="ＭＳ 明朝" w:cs="Times New Roman" w:hint="eastAsia"/>
          <w:kern w:val="2"/>
        </w:rPr>
        <w:t>2</w:t>
      </w:r>
      <w:r w:rsidRPr="00D86BD5">
        <w:rPr>
          <w:rFonts w:hAnsi="ＭＳ 明朝" w:cs="Times New Roman" w:hint="eastAsia"/>
          <w:kern w:val="2"/>
        </w:rPr>
        <w:t>号に規定する暴力団員（以下「暴力団員」という。）又は同条第</w:t>
      </w:r>
      <w:r w:rsidR="00723035">
        <w:rPr>
          <w:rFonts w:hAnsi="ＭＳ 明朝" w:cs="Times New Roman" w:hint="eastAsia"/>
          <w:kern w:val="2"/>
        </w:rPr>
        <w:t>4</w:t>
      </w:r>
      <w:r w:rsidRPr="00D86BD5">
        <w:rPr>
          <w:rFonts w:hAnsi="ＭＳ 明朝" w:cs="Times New Roman" w:hint="eastAsia"/>
          <w:kern w:val="2"/>
        </w:rPr>
        <w:t>号に規定する暴力団密接関係者（以下「暴力団密接関係者」という。）でないことをそれぞれが表明した誓約書を、受託者がとりまとめて委託者に提出しなければならない。ただし、受託者及び下請負人等がプロポーザルの参加表明時に暴力団排除に関する誓約書を既に提出している場合及び委託者が必要でないと判断した場合はこの限りでない。</w:t>
      </w:r>
    </w:p>
    <w:p w14:paraId="58B12811"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（暴力団排除に伴う契約の解除）</w:t>
      </w:r>
    </w:p>
    <w:p w14:paraId="1F5B0625"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第26条　委託者は、暴力団排除条例第</w:t>
      </w:r>
      <w:r w:rsidR="00723035">
        <w:rPr>
          <w:rFonts w:hAnsi="ＭＳ 明朝" w:cs="Times New Roman" w:hint="eastAsia"/>
          <w:kern w:val="2"/>
        </w:rPr>
        <w:t>8</w:t>
      </w:r>
      <w:r w:rsidRPr="00D86BD5">
        <w:rPr>
          <w:rFonts w:hAnsi="ＭＳ 明朝" w:cs="Times New Roman" w:hint="eastAsia"/>
          <w:kern w:val="2"/>
        </w:rPr>
        <w:t>条第</w:t>
      </w:r>
      <w:r w:rsidR="00723035">
        <w:rPr>
          <w:rFonts w:hAnsi="ＭＳ 明朝" w:cs="Times New Roman" w:hint="eastAsia"/>
          <w:kern w:val="2"/>
        </w:rPr>
        <w:t>1</w:t>
      </w:r>
      <w:r w:rsidRPr="00D86BD5">
        <w:rPr>
          <w:rFonts w:hAnsi="ＭＳ 明朝" w:cs="Times New Roman" w:hint="eastAsia"/>
          <w:kern w:val="2"/>
        </w:rPr>
        <w:t>項第</w:t>
      </w:r>
      <w:r w:rsidR="00723035">
        <w:rPr>
          <w:rFonts w:hAnsi="ＭＳ 明朝" w:cs="Times New Roman" w:hint="eastAsia"/>
          <w:kern w:val="2"/>
        </w:rPr>
        <w:t>6</w:t>
      </w:r>
      <w:r w:rsidRPr="00D86BD5">
        <w:rPr>
          <w:rFonts w:hAnsi="ＭＳ 明朝" w:cs="Times New Roman" w:hint="eastAsia"/>
          <w:kern w:val="2"/>
        </w:rPr>
        <w:t>号に基づき、受託者（受託者が共同企業体であるときは、その構成員のいずれかの者。以下この条において同じ。）が暴力団員又は暴力団密接関係者に該当すると認められる場合には、この契約を解除する。</w:t>
      </w:r>
    </w:p>
    <w:p w14:paraId="0207777C" w14:textId="5975DF48"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２　委託者は、暴力団排除条例第</w:t>
      </w:r>
      <w:r w:rsidR="00EE4F94">
        <w:rPr>
          <w:rFonts w:hAnsi="ＭＳ 明朝" w:cs="Times New Roman" w:hint="eastAsia"/>
          <w:kern w:val="2"/>
        </w:rPr>
        <w:t>8</w:t>
      </w:r>
      <w:r w:rsidRPr="00D86BD5">
        <w:rPr>
          <w:rFonts w:hAnsi="ＭＳ 明朝" w:cs="Times New Roman" w:hint="eastAsia"/>
          <w:kern w:val="2"/>
        </w:rPr>
        <w:t>条第</w:t>
      </w:r>
      <w:r w:rsidR="00EE4F94">
        <w:rPr>
          <w:rFonts w:hAnsi="ＭＳ 明朝" w:cs="Times New Roman" w:hint="eastAsia"/>
          <w:kern w:val="2"/>
        </w:rPr>
        <w:t>1</w:t>
      </w:r>
      <w:r w:rsidRPr="00D86BD5">
        <w:rPr>
          <w:rFonts w:hAnsi="ＭＳ 明朝" w:cs="Times New Roman" w:hint="eastAsia"/>
          <w:kern w:val="2"/>
        </w:rPr>
        <w:t>項第</w:t>
      </w:r>
      <w:r w:rsidR="00EE4F94">
        <w:rPr>
          <w:rFonts w:hAnsi="ＭＳ 明朝" w:cs="Times New Roman" w:hint="eastAsia"/>
          <w:kern w:val="2"/>
        </w:rPr>
        <w:t>7</w:t>
      </w:r>
      <w:r w:rsidRPr="00D86BD5">
        <w:rPr>
          <w:rFonts w:hAnsi="ＭＳ 明朝" w:cs="Times New Roman" w:hint="eastAsia"/>
          <w:kern w:val="2"/>
        </w:rPr>
        <w:t>号に基づき、下請負人等が暴力団員又は暴力団密接関係者に該当すると認められた場合には、受託者に対して、当該下請負人等との契約の解除を求め、受託者が当該下請負人等との契約の解除の求めを拒否した場合には、この契約を解除する。</w:t>
      </w:r>
    </w:p>
    <w:p w14:paraId="737F92CE"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３　前項の規定により受託者が下請負人等との契約の解除を行った場合の一切の責任は、受託者が負うものとする。</w:t>
      </w:r>
    </w:p>
    <w:p w14:paraId="002FE2FA" w14:textId="03017468"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４　委託者は、第</w:t>
      </w:r>
      <w:r w:rsidR="00723035">
        <w:rPr>
          <w:rFonts w:hAnsi="ＭＳ 明朝" w:cs="Times New Roman" w:hint="eastAsia"/>
          <w:kern w:val="2"/>
        </w:rPr>
        <w:t>1</w:t>
      </w:r>
      <w:r w:rsidRPr="00D86BD5">
        <w:rPr>
          <w:rFonts w:hAnsi="ＭＳ 明朝" w:cs="Times New Roman" w:hint="eastAsia"/>
          <w:kern w:val="2"/>
        </w:rPr>
        <w:t>項及び第</w:t>
      </w:r>
      <w:r w:rsidR="00723035">
        <w:rPr>
          <w:rFonts w:hAnsi="ＭＳ 明朝" w:cs="Times New Roman" w:hint="eastAsia"/>
          <w:kern w:val="2"/>
        </w:rPr>
        <w:t>2</w:t>
      </w:r>
      <w:r w:rsidRPr="00D86BD5">
        <w:rPr>
          <w:rFonts w:hAnsi="ＭＳ 明朝" w:cs="Times New Roman" w:hint="eastAsia"/>
          <w:kern w:val="2"/>
        </w:rPr>
        <w:t>項の規定により契約を解除したときは、違約金として</w:t>
      </w:r>
      <w:r w:rsidR="00ED2110" w:rsidRPr="00D86BD5">
        <w:rPr>
          <w:rFonts w:hAnsi="ＭＳ 明朝" w:cs="Times New Roman" w:hint="eastAsia"/>
          <w:kern w:val="2"/>
        </w:rPr>
        <w:t>契約金額</w:t>
      </w:r>
      <w:r w:rsidRPr="00D86BD5">
        <w:rPr>
          <w:rFonts w:hAnsi="ＭＳ 明朝" w:cs="Times New Roman" w:hint="eastAsia"/>
          <w:kern w:val="2"/>
        </w:rPr>
        <w:t>の</w:t>
      </w:r>
      <w:r w:rsidR="00723035">
        <w:rPr>
          <w:rFonts w:hAnsi="ＭＳ 明朝" w:cs="Times New Roman" w:hint="eastAsia"/>
          <w:kern w:val="2"/>
        </w:rPr>
        <w:t>100</w:t>
      </w:r>
      <w:r w:rsidRPr="00D86BD5">
        <w:rPr>
          <w:rFonts w:hAnsi="ＭＳ 明朝" w:cs="Times New Roman" w:hint="eastAsia"/>
          <w:kern w:val="2"/>
        </w:rPr>
        <w:t>分の</w:t>
      </w:r>
      <w:r w:rsidR="00723035">
        <w:rPr>
          <w:rFonts w:hAnsi="ＭＳ 明朝" w:cs="Times New Roman" w:hint="eastAsia"/>
          <w:kern w:val="2"/>
        </w:rPr>
        <w:t>10</w:t>
      </w:r>
      <w:r w:rsidRPr="00D86BD5">
        <w:rPr>
          <w:rFonts w:hAnsi="ＭＳ 明朝" w:cs="Times New Roman" w:hint="eastAsia"/>
          <w:kern w:val="2"/>
        </w:rPr>
        <w:t>に相当する金額を受託者から徴収することができるものとする。</w:t>
      </w:r>
    </w:p>
    <w:p w14:paraId="482337DC" w14:textId="69DB6FBA"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５　前項の場合において、委託者に生じた実際の損害額が、</w:t>
      </w:r>
      <w:r w:rsidR="00ED2110" w:rsidRPr="00D86BD5">
        <w:rPr>
          <w:rFonts w:hAnsi="ＭＳ 明朝" w:cs="Times New Roman" w:hint="eastAsia"/>
          <w:kern w:val="2"/>
        </w:rPr>
        <w:t>契約</w:t>
      </w:r>
      <w:r w:rsidR="006A7F35" w:rsidRPr="00D86BD5">
        <w:rPr>
          <w:rFonts w:hAnsi="ＭＳ 明朝" w:cs="Times New Roman" w:hint="eastAsia"/>
          <w:kern w:val="2"/>
        </w:rPr>
        <w:t>金額</w:t>
      </w:r>
      <w:r w:rsidRPr="00D86BD5">
        <w:rPr>
          <w:rFonts w:hAnsi="ＭＳ 明朝" w:cs="Times New Roman" w:hint="eastAsia"/>
          <w:kern w:val="2"/>
        </w:rPr>
        <w:t>の</w:t>
      </w:r>
      <w:r w:rsidR="00723035">
        <w:rPr>
          <w:rFonts w:hAnsi="ＭＳ 明朝" w:cs="Times New Roman" w:hint="eastAsia"/>
          <w:kern w:val="2"/>
        </w:rPr>
        <w:t>100</w:t>
      </w:r>
      <w:r w:rsidRPr="00D86BD5">
        <w:rPr>
          <w:rFonts w:hAnsi="ＭＳ 明朝" w:cs="Times New Roman" w:hint="eastAsia"/>
          <w:kern w:val="2"/>
        </w:rPr>
        <w:t>分の</w:t>
      </w:r>
      <w:r w:rsidR="00723035">
        <w:rPr>
          <w:rFonts w:hAnsi="ＭＳ 明朝" w:cs="Times New Roman" w:hint="eastAsia"/>
          <w:kern w:val="2"/>
        </w:rPr>
        <w:t>10</w:t>
      </w:r>
      <w:r w:rsidRPr="00D86BD5">
        <w:rPr>
          <w:rFonts w:hAnsi="ＭＳ 明朝" w:cs="Times New Roman" w:hint="eastAsia"/>
          <w:kern w:val="2"/>
        </w:rPr>
        <w:t>に相当する金額を超える場合においては、委託者がその超過分につき賠償</w:t>
      </w:r>
      <w:r w:rsidR="0078349C" w:rsidRPr="00D86BD5">
        <w:rPr>
          <w:rFonts w:hAnsi="ＭＳ 明朝" w:cs="Times New Roman" w:hint="eastAsia"/>
          <w:kern w:val="2"/>
        </w:rPr>
        <w:t>金</w:t>
      </w:r>
      <w:r w:rsidRPr="00D86BD5">
        <w:rPr>
          <w:rFonts w:hAnsi="ＭＳ 明朝" w:cs="Times New Roman" w:hint="eastAsia"/>
          <w:kern w:val="2"/>
        </w:rPr>
        <w:t>を請求することを妨げるものではない。</w:t>
      </w:r>
    </w:p>
    <w:p w14:paraId="0A22BEC1" w14:textId="225A2A63"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 xml:space="preserve">６　</w:t>
      </w:r>
      <w:r w:rsidR="00531786" w:rsidRPr="00D86BD5">
        <w:rPr>
          <w:rFonts w:hAnsi="ＭＳ 明朝" w:cs="Times New Roman" w:hint="eastAsia"/>
          <w:kern w:val="2"/>
        </w:rPr>
        <w:t>前</w:t>
      </w:r>
      <w:r w:rsidR="00EE4F94">
        <w:rPr>
          <w:rFonts w:hAnsi="ＭＳ 明朝" w:cs="Times New Roman" w:hint="eastAsia"/>
          <w:kern w:val="2"/>
        </w:rPr>
        <w:t>2</w:t>
      </w:r>
      <w:r w:rsidR="00531786" w:rsidRPr="00D86BD5">
        <w:rPr>
          <w:rFonts w:hAnsi="ＭＳ 明朝" w:cs="Times New Roman" w:hint="eastAsia"/>
          <w:kern w:val="2"/>
        </w:rPr>
        <w:t>項の場合において、受託者が違約金或いは賠償金を委託者が指定する期間内に支払わないときは、受託者は、当該期間を経過した日から支払いをする日までの日数に応じ、この契約締結の日における政府契約の支払遅延防止等に関する法律(昭和</w:t>
      </w:r>
      <w:r w:rsidR="00723035">
        <w:rPr>
          <w:rFonts w:hAnsi="ＭＳ 明朝" w:cs="Times New Roman" w:hint="eastAsia"/>
          <w:kern w:val="2"/>
        </w:rPr>
        <w:t>24</w:t>
      </w:r>
      <w:r w:rsidR="00531786" w:rsidRPr="00D86BD5">
        <w:rPr>
          <w:rFonts w:hAnsi="ＭＳ 明朝" w:cs="Times New Roman" w:hint="eastAsia"/>
          <w:kern w:val="2"/>
        </w:rPr>
        <w:t>年法律第</w:t>
      </w:r>
      <w:r w:rsidR="00723035">
        <w:rPr>
          <w:rFonts w:hAnsi="ＭＳ 明朝" w:cs="Times New Roman" w:hint="eastAsia"/>
          <w:kern w:val="2"/>
        </w:rPr>
        <w:t>2</w:t>
      </w:r>
      <w:r w:rsidR="00723035">
        <w:rPr>
          <w:rFonts w:hAnsi="ＭＳ 明朝" w:cs="Times New Roman"/>
          <w:kern w:val="2"/>
        </w:rPr>
        <w:t>56</w:t>
      </w:r>
      <w:r w:rsidR="00531786" w:rsidRPr="00D86BD5">
        <w:rPr>
          <w:rFonts w:hAnsi="ＭＳ 明朝" w:cs="Times New Roman" w:hint="eastAsia"/>
          <w:kern w:val="2"/>
        </w:rPr>
        <w:t>号)</w:t>
      </w:r>
      <w:r w:rsidR="00451F3E">
        <w:rPr>
          <w:rFonts w:hAnsi="ＭＳ 明朝" w:cs="Times New Roman" w:hint="eastAsia"/>
          <w:kern w:val="2"/>
        </w:rPr>
        <w:t>第8条第1項の</w:t>
      </w:r>
      <w:r w:rsidR="00451F3E">
        <w:rPr>
          <w:rFonts w:hAnsi="ＭＳ 明朝" w:cs="Times New Roman" w:hint="eastAsia"/>
          <w:kern w:val="2"/>
        </w:rPr>
        <w:lastRenderedPageBreak/>
        <w:t>財務大臣が銀行の一般貸付利率を勘案して決定する</w:t>
      </w:r>
      <w:r w:rsidR="00531786" w:rsidRPr="00D86BD5">
        <w:rPr>
          <w:rFonts w:hAnsi="ＭＳ 明朝" w:cs="Times New Roman" w:hint="eastAsia"/>
          <w:kern w:val="2"/>
        </w:rPr>
        <w:t>率</w:t>
      </w:r>
      <w:r w:rsidR="00451F3E">
        <w:rPr>
          <w:rFonts w:hAnsi="ＭＳ 明朝" w:cs="Times New Roman" w:hint="eastAsia"/>
          <w:kern w:val="2"/>
        </w:rPr>
        <w:t>（以下「支払遅延防止法で定める率」という。）</w:t>
      </w:r>
      <w:r w:rsidR="00531786" w:rsidRPr="00D86BD5">
        <w:rPr>
          <w:rFonts w:hAnsi="ＭＳ 明朝" w:cs="Times New Roman" w:hint="eastAsia"/>
          <w:kern w:val="2"/>
        </w:rPr>
        <w:t>を違約金或いは賠償金に乗じた額の遅延利息を委託者に支払わなければならない。</w:t>
      </w:r>
    </w:p>
    <w:p w14:paraId="71FCAD14" w14:textId="77777777" w:rsidR="00367C20" w:rsidRPr="00D86BD5" w:rsidRDefault="00367C2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（契約金額の支払）</w:t>
      </w:r>
    </w:p>
    <w:p w14:paraId="0588D699" w14:textId="77777777" w:rsidR="00367C20" w:rsidRPr="00D86BD5" w:rsidRDefault="00367C20" w:rsidP="00D86BD5">
      <w:pPr>
        <w:wordWrap/>
        <w:autoSpaceDE/>
        <w:autoSpaceDN/>
        <w:adjustRightInd/>
        <w:spacing w:line="240" w:lineRule="auto"/>
        <w:ind w:left="210" w:hangingChars="100" w:hanging="210"/>
        <w:rPr>
          <w:rFonts w:hAnsi="ＭＳ 明朝"/>
        </w:rPr>
      </w:pPr>
      <w:r w:rsidRPr="00D86BD5">
        <w:rPr>
          <w:rFonts w:hAnsi="ＭＳ 明朝" w:cs="Times New Roman" w:hint="eastAsia"/>
          <w:kern w:val="2"/>
        </w:rPr>
        <w:t>第27条　第16条に規定している検査及び引渡しが完了したときは、</w:t>
      </w:r>
      <w:r w:rsidR="001C4B1B" w:rsidRPr="00D86BD5">
        <w:rPr>
          <w:rFonts w:hAnsi="ＭＳ 明朝" w:hint="eastAsia"/>
        </w:rPr>
        <w:t>受託者</w:t>
      </w:r>
      <w:r w:rsidR="00E8097B">
        <w:rPr>
          <w:rFonts w:hAnsi="ＭＳ 明朝" w:hint="eastAsia"/>
        </w:rPr>
        <w:t>は委託</w:t>
      </w:r>
      <w:r w:rsidRPr="00D86BD5">
        <w:rPr>
          <w:rFonts w:hAnsi="ＭＳ 明朝" w:hint="eastAsia"/>
        </w:rPr>
        <w:t>者に</w:t>
      </w:r>
      <w:r w:rsidR="00CB3A11" w:rsidRPr="00723035">
        <w:rPr>
          <w:rFonts w:hAnsi="ＭＳ 明朝" w:hint="eastAsia"/>
        </w:rPr>
        <w:t>出来高分</w:t>
      </w:r>
      <w:r w:rsidR="00581CC0" w:rsidRPr="00723035">
        <w:rPr>
          <w:rFonts w:hAnsi="ＭＳ 明朝" w:hint="eastAsia"/>
        </w:rPr>
        <w:t>に係る</w:t>
      </w:r>
      <w:r w:rsidRPr="00723035">
        <w:rPr>
          <w:rFonts w:hAnsi="ＭＳ 明朝" w:hint="eastAsia"/>
        </w:rPr>
        <w:t>金額を請求するものと</w:t>
      </w:r>
      <w:r w:rsidRPr="00D86BD5">
        <w:rPr>
          <w:rFonts w:hAnsi="ＭＳ 明朝" w:hint="eastAsia"/>
        </w:rPr>
        <w:t>する。</w:t>
      </w:r>
    </w:p>
    <w:p w14:paraId="6D9D68A5" w14:textId="77777777" w:rsidR="00367C20" w:rsidRPr="00D86BD5" w:rsidRDefault="00E8097B" w:rsidP="00D86BD5">
      <w:pPr>
        <w:wordWrap/>
        <w:autoSpaceDE/>
        <w:autoSpaceDN/>
        <w:adjustRightInd/>
        <w:spacing w:line="240" w:lineRule="auto"/>
        <w:ind w:left="210" w:hangingChars="100" w:hanging="210"/>
        <w:rPr>
          <w:rFonts w:hAnsi="ＭＳ 明朝" w:cs="Times New Roman"/>
          <w:kern w:val="2"/>
        </w:rPr>
      </w:pPr>
      <w:r>
        <w:rPr>
          <w:rFonts w:hAnsi="ＭＳ 明朝" w:hint="eastAsia"/>
        </w:rPr>
        <w:t>２　委託</w:t>
      </w:r>
      <w:r w:rsidR="00367C20" w:rsidRPr="00D86BD5">
        <w:rPr>
          <w:rFonts w:hAnsi="ＭＳ 明朝" w:hint="eastAsia"/>
        </w:rPr>
        <w:t>者は、</w:t>
      </w:r>
      <w:r w:rsidR="001C4B1B" w:rsidRPr="00D86BD5">
        <w:rPr>
          <w:rFonts w:hAnsi="ＭＳ 明朝" w:hint="eastAsia"/>
        </w:rPr>
        <w:t>受託者</w:t>
      </w:r>
      <w:r w:rsidR="00367C20" w:rsidRPr="00D86BD5">
        <w:rPr>
          <w:rFonts w:hAnsi="ＭＳ 明朝" w:hint="eastAsia"/>
        </w:rPr>
        <w:t>から適正な請求書を受理したときは、その日から起算して</w:t>
      </w:r>
      <w:r w:rsidR="00723035">
        <w:rPr>
          <w:rFonts w:hAnsi="ＭＳ 明朝" w:hint="eastAsia"/>
        </w:rPr>
        <w:t>30</w:t>
      </w:r>
      <w:r>
        <w:rPr>
          <w:rFonts w:hAnsi="ＭＳ 明朝" w:hint="eastAsia"/>
        </w:rPr>
        <w:t>日以内に</w:t>
      </w:r>
      <w:r w:rsidR="00D27E78">
        <w:rPr>
          <w:rFonts w:hAnsi="ＭＳ 明朝" w:hint="eastAsia"/>
        </w:rPr>
        <w:t>当該</w:t>
      </w:r>
      <w:r w:rsidR="00367C20" w:rsidRPr="00D86BD5">
        <w:rPr>
          <w:rFonts w:hAnsi="ＭＳ 明朝" w:hint="eastAsia"/>
        </w:rPr>
        <w:t>料金を</w:t>
      </w:r>
      <w:r w:rsidR="001C4B1B" w:rsidRPr="00D86BD5">
        <w:rPr>
          <w:rFonts w:hAnsi="ＭＳ 明朝" w:hint="eastAsia"/>
        </w:rPr>
        <w:t>受託者</w:t>
      </w:r>
      <w:r w:rsidR="00367C20" w:rsidRPr="00D86BD5">
        <w:rPr>
          <w:rFonts w:hAnsi="ＭＳ 明朝" w:hint="eastAsia"/>
        </w:rPr>
        <w:t>に支払うものとする。</w:t>
      </w:r>
    </w:p>
    <w:p w14:paraId="4AC48391"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（延滞違約金）</w:t>
      </w:r>
    </w:p>
    <w:p w14:paraId="6FF834CE" w14:textId="1F999910"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第2</w:t>
      </w:r>
      <w:r w:rsidR="00367C20" w:rsidRPr="00D86BD5">
        <w:rPr>
          <w:rFonts w:hAnsi="ＭＳ 明朝" w:cs="Times New Roman" w:hint="eastAsia"/>
          <w:kern w:val="2"/>
        </w:rPr>
        <w:t>8</w:t>
      </w:r>
      <w:r w:rsidRPr="00D86BD5">
        <w:rPr>
          <w:rFonts w:hAnsi="ＭＳ 明朝" w:cs="Times New Roman" w:hint="eastAsia"/>
          <w:kern w:val="2"/>
        </w:rPr>
        <w:t>条　受託者は、受託者の責に帰する理由により、契約に示す期限までに</w:t>
      </w:r>
      <w:r w:rsidR="0047372E">
        <w:rPr>
          <w:rFonts w:hAnsi="ＭＳ 明朝" w:cs="Times New Roman" w:hint="eastAsia"/>
          <w:kern w:val="2"/>
        </w:rPr>
        <w:t>成果品</w:t>
      </w:r>
      <w:r w:rsidRPr="00D86BD5">
        <w:rPr>
          <w:rFonts w:hAnsi="ＭＳ 明朝" w:cs="Times New Roman" w:hint="eastAsia"/>
          <w:kern w:val="2"/>
        </w:rPr>
        <w:t>の</w:t>
      </w:r>
      <w:r w:rsidR="001C4B1B" w:rsidRPr="00D86BD5">
        <w:rPr>
          <w:rFonts w:hAnsi="ＭＳ 明朝" w:cs="Times New Roman" w:hint="eastAsia"/>
          <w:kern w:val="2"/>
        </w:rPr>
        <w:t>引渡し</w:t>
      </w:r>
      <w:r w:rsidRPr="00D86BD5">
        <w:rPr>
          <w:rFonts w:hAnsi="ＭＳ 明朝" w:cs="Times New Roman" w:hint="eastAsia"/>
          <w:kern w:val="2"/>
        </w:rPr>
        <w:t>をしないときは、遅延日数</w:t>
      </w:r>
      <w:r w:rsidR="00723035">
        <w:rPr>
          <w:rFonts w:hAnsi="ＭＳ 明朝" w:cs="Times New Roman" w:hint="eastAsia"/>
          <w:kern w:val="2"/>
        </w:rPr>
        <w:t>1</w:t>
      </w:r>
      <w:r w:rsidRPr="00D86BD5">
        <w:rPr>
          <w:rFonts w:hAnsi="ＭＳ 明朝" w:cs="Times New Roman" w:hint="eastAsia"/>
          <w:kern w:val="2"/>
        </w:rPr>
        <w:t>日につき</w:t>
      </w:r>
      <w:r w:rsidR="00451F3E">
        <w:rPr>
          <w:rFonts w:hAnsi="ＭＳ 明朝" w:cs="Times New Roman" w:hint="eastAsia"/>
          <w:kern w:val="2"/>
        </w:rPr>
        <w:t>支払遅延防止法</w:t>
      </w:r>
      <w:r w:rsidR="00451F3E" w:rsidRPr="00D86BD5">
        <w:rPr>
          <w:rFonts w:hAnsi="ＭＳ 明朝" w:cs="Times New Roman" w:hint="eastAsia"/>
          <w:kern w:val="2"/>
        </w:rPr>
        <w:t>で定める率</w:t>
      </w:r>
      <w:r w:rsidR="00ED2110" w:rsidRPr="00D86BD5">
        <w:rPr>
          <w:rFonts w:hAnsi="ＭＳ 明朝" w:cs="Times New Roman" w:hint="eastAsia"/>
          <w:kern w:val="2"/>
        </w:rPr>
        <w:t>を契約</w:t>
      </w:r>
      <w:r w:rsidR="006A7F35" w:rsidRPr="00D86BD5">
        <w:rPr>
          <w:rFonts w:hAnsi="ＭＳ 明朝" w:cs="Times New Roman" w:hint="eastAsia"/>
          <w:kern w:val="2"/>
        </w:rPr>
        <w:t>金額に乗じた額の遅延利息を委託者に支払わなければならない。</w:t>
      </w:r>
    </w:p>
    <w:p w14:paraId="08671727" w14:textId="65834CB6" w:rsidR="00445900" w:rsidRPr="00D86BD5" w:rsidRDefault="00FB590C" w:rsidP="00D86BD5">
      <w:pPr>
        <w:wordWrap/>
        <w:autoSpaceDE/>
        <w:autoSpaceDN/>
        <w:adjustRightInd/>
        <w:spacing w:line="240" w:lineRule="auto"/>
        <w:ind w:left="210" w:hangingChars="100" w:hanging="210"/>
        <w:rPr>
          <w:rFonts w:hAnsi="ＭＳ 明朝" w:cs="Times New Roman"/>
          <w:kern w:val="2"/>
        </w:rPr>
      </w:pPr>
      <w:r>
        <w:rPr>
          <w:rFonts w:hAnsi="ＭＳ 明朝" w:cs="Times New Roman" w:hint="eastAsia"/>
          <w:kern w:val="2"/>
        </w:rPr>
        <w:t>（相</w:t>
      </w:r>
      <w:r w:rsidR="00445900" w:rsidRPr="00D86BD5">
        <w:rPr>
          <w:rFonts w:hAnsi="ＭＳ 明朝" w:cs="Times New Roman" w:hint="eastAsia"/>
          <w:kern w:val="2"/>
        </w:rPr>
        <w:t>殺）</w:t>
      </w:r>
    </w:p>
    <w:p w14:paraId="75EFF6C0" w14:textId="0316FD0D"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w:t>
      </w:r>
      <w:r w:rsidR="00AB1C0F">
        <w:rPr>
          <w:rFonts w:hAnsi="ＭＳ 明朝" w:cs="Times New Roman" w:hint="eastAsia"/>
          <w:kern w:val="2"/>
        </w:rPr>
        <w:t>29</w:t>
      </w:r>
      <w:r w:rsidRPr="00D86BD5">
        <w:rPr>
          <w:rFonts w:hAnsi="ＭＳ 明朝" w:cs="Times New Roman" w:hint="eastAsia"/>
          <w:kern w:val="2"/>
        </w:rPr>
        <w:t>条　この契約により委託者が受託者から取得すべき延滞違約金、違約金及び損害賠償金等の金額がある場合は、委託者の支払金と相殺することができる。</w:t>
      </w:r>
      <w:r w:rsidR="00ED2110" w:rsidRPr="00D86BD5">
        <w:rPr>
          <w:rFonts w:hAnsi="ＭＳ 明朝" w:cs="Times New Roman" w:hint="eastAsia"/>
          <w:kern w:val="2"/>
        </w:rPr>
        <w:t>第23条第</w:t>
      </w:r>
      <w:r w:rsidR="000F411A">
        <w:rPr>
          <w:rFonts w:hAnsi="ＭＳ 明朝" w:cs="Times New Roman" w:hint="eastAsia"/>
          <w:kern w:val="2"/>
        </w:rPr>
        <w:t>3</w:t>
      </w:r>
      <w:r w:rsidR="00ED2110" w:rsidRPr="00D86BD5">
        <w:rPr>
          <w:rFonts w:hAnsi="ＭＳ 明朝" w:cs="Times New Roman" w:hint="eastAsia"/>
          <w:kern w:val="2"/>
        </w:rPr>
        <w:t>項</w:t>
      </w:r>
      <w:r w:rsidR="000F411A">
        <w:rPr>
          <w:rFonts w:hAnsi="ＭＳ 明朝" w:cs="Times New Roman" w:hint="eastAsia"/>
          <w:kern w:val="2"/>
        </w:rPr>
        <w:t>に基づく部分引き渡しの委託者が支払う支払金がある場合は、当該支払金と</w:t>
      </w:r>
      <w:r w:rsidR="00ED2110" w:rsidRPr="00D86BD5">
        <w:rPr>
          <w:rFonts w:hAnsi="ＭＳ 明朝" w:cs="Times New Roman" w:hint="eastAsia"/>
          <w:kern w:val="2"/>
        </w:rPr>
        <w:t>相殺する。</w:t>
      </w:r>
    </w:p>
    <w:p w14:paraId="11DA1DD0" w14:textId="77777777"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（消費税及び地方消費税）</w:t>
      </w:r>
    </w:p>
    <w:p w14:paraId="77B663FD" w14:textId="23F67B32" w:rsidR="00445900"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第3</w:t>
      </w:r>
      <w:r w:rsidR="00AB1C0F">
        <w:rPr>
          <w:rFonts w:hAnsi="ＭＳ 明朝" w:cs="Times New Roman" w:hint="eastAsia"/>
          <w:kern w:val="2"/>
        </w:rPr>
        <w:t>0</w:t>
      </w:r>
      <w:r w:rsidRPr="00D86BD5">
        <w:rPr>
          <w:rFonts w:hAnsi="ＭＳ 明朝" w:cs="Times New Roman" w:hint="eastAsia"/>
          <w:kern w:val="2"/>
        </w:rPr>
        <w:t>条　委託者及び受託者は、この契約において消費税法（昭和</w:t>
      </w:r>
      <w:r w:rsidR="00723035">
        <w:rPr>
          <w:rFonts w:hAnsi="ＭＳ 明朝" w:cs="Times New Roman" w:hint="eastAsia"/>
          <w:kern w:val="2"/>
        </w:rPr>
        <w:t>63</w:t>
      </w:r>
      <w:r w:rsidRPr="00D86BD5">
        <w:rPr>
          <w:rFonts w:hAnsi="ＭＳ 明朝" w:cs="Times New Roman" w:hint="eastAsia"/>
          <w:kern w:val="2"/>
        </w:rPr>
        <w:t>年法律第</w:t>
      </w:r>
      <w:r w:rsidR="00723035">
        <w:rPr>
          <w:rFonts w:hAnsi="ＭＳ 明朝" w:cs="Times New Roman" w:hint="eastAsia"/>
          <w:kern w:val="2"/>
        </w:rPr>
        <w:t>108</w:t>
      </w:r>
      <w:r w:rsidRPr="00D86BD5">
        <w:rPr>
          <w:rFonts w:hAnsi="ＭＳ 明朝" w:cs="Times New Roman" w:hint="eastAsia"/>
          <w:kern w:val="2"/>
        </w:rPr>
        <w:t>号）の適用により課せられる消費税及び地方消費税額分として、変更すべき事情が生じたときは、双方協議のうえ契約を変更することができる。</w:t>
      </w:r>
    </w:p>
    <w:p w14:paraId="2B26E04A" w14:textId="77777777" w:rsidR="00222D01" w:rsidRPr="00D86BD5" w:rsidRDefault="00222D01" w:rsidP="00D86BD5">
      <w:pPr>
        <w:wordWrap/>
        <w:spacing w:line="240" w:lineRule="auto"/>
        <w:ind w:leftChars="-229" w:left="-481" w:firstLineChars="300" w:firstLine="630"/>
        <w:rPr>
          <w:rFonts w:hAnsi="ＭＳ 明朝"/>
        </w:rPr>
      </w:pPr>
      <w:r w:rsidRPr="00D86BD5">
        <w:rPr>
          <w:rFonts w:hAnsi="ＭＳ 明朝" w:hint="eastAsia"/>
        </w:rPr>
        <w:t>（個人情報の取扱い）</w:t>
      </w:r>
    </w:p>
    <w:p w14:paraId="0D7748A2" w14:textId="41E0EBBB" w:rsidR="00222D01" w:rsidRPr="00D86BD5" w:rsidRDefault="00222D01" w:rsidP="00EB70DB">
      <w:pPr>
        <w:spacing w:line="240" w:lineRule="auto"/>
        <w:ind w:left="210" w:hangingChars="100" w:hanging="210"/>
        <w:rPr>
          <w:rFonts w:hAnsi="ＭＳ 明朝"/>
        </w:rPr>
      </w:pPr>
      <w:r w:rsidRPr="00D86BD5">
        <w:rPr>
          <w:rFonts w:hAnsi="ＭＳ 明朝" w:hint="eastAsia"/>
        </w:rPr>
        <w:t>第3</w:t>
      </w:r>
      <w:r w:rsidR="00AB1C0F">
        <w:rPr>
          <w:rFonts w:hAnsi="ＭＳ 明朝" w:hint="eastAsia"/>
        </w:rPr>
        <w:t>1</w:t>
      </w:r>
      <w:r w:rsidRPr="00D86BD5">
        <w:rPr>
          <w:rFonts w:hAnsi="ＭＳ 明朝" w:hint="eastAsia"/>
        </w:rPr>
        <w:t xml:space="preserve">条　</w:t>
      </w:r>
      <w:r w:rsidR="001C4B1B" w:rsidRPr="00D86BD5">
        <w:rPr>
          <w:rFonts w:hAnsi="ＭＳ 明朝" w:hint="eastAsia"/>
        </w:rPr>
        <w:t>受託者</w:t>
      </w:r>
      <w:r w:rsidRPr="00D86BD5">
        <w:rPr>
          <w:rFonts w:hAnsi="ＭＳ 明朝" w:hint="eastAsia"/>
        </w:rPr>
        <w:t>及び</w:t>
      </w:r>
      <w:r w:rsidR="001C4B1B" w:rsidRPr="00D86BD5">
        <w:rPr>
          <w:rFonts w:hAnsi="ＭＳ 明朝" w:hint="eastAsia"/>
        </w:rPr>
        <w:t>受託者</w:t>
      </w:r>
      <w:r w:rsidRPr="00D86BD5">
        <w:rPr>
          <w:rFonts w:hAnsi="ＭＳ 明朝" w:hint="eastAsia"/>
        </w:rPr>
        <w:t>の従業者は、</w:t>
      </w:r>
      <w:r w:rsidR="00EB70DB" w:rsidRPr="00EB70DB">
        <w:rPr>
          <w:rFonts w:hAnsi="ＭＳ 明朝" w:hint="eastAsia"/>
        </w:rPr>
        <w:t>個人情報の保護に関する法律（平成15年法律第57号）及び</w:t>
      </w:r>
      <w:r w:rsidRPr="00D86BD5">
        <w:rPr>
          <w:rFonts w:hAnsi="ＭＳ 明朝" w:hint="eastAsia"/>
        </w:rPr>
        <w:t>別添</w:t>
      </w:r>
      <w:r w:rsidR="00E45247" w:rsidRPr="00D86BD5">
        <w:rPr>
          <w:rFonts w:hAnsi="ＭＳ 明朝" w:hint="eastAsia"/>
        </w:rPr>
        <w:t>個人情報取扱</w:t>
      </w:r>
      <w:r w:rsidRPr="00D86BD5">
        <w:rPr>
          <w:rFonts w:hAnsi="ＭＳ 明朝" w:hint="eastAsia"/>
        </w:rPr>
        <w:t>特記事項を遵守しなければならない。</w:t>
      </w:r>
    </w:p>
    <w:p w14:paraId="342A28D9" w14:textId="77777777" w:rsidR="001C4B1B" w:rsidRPr="00D86BD5" w:rsidRDefault="00222D01" w:rsidP="00D86BD5">
      <w:pPr>
        <w:spacing w:line="240" w:lineRule="auto"/>
        <w:ind w:left="210" w:hangingChars="100" w:hanging="210"/>
        <w:rPr>
          <w:rFonts w:hAnsi="ＭＳ 明朝"/>
        </w:rPr>
      </w:pPr>
      <w:r w:rsidRPr="00D86BD5">
        <w:rPr>
          <w:rFonts w:hAnsi="ＭＳ 明朝" w:hint="eastAsia"/>
        </w:rPr>
        <w:t xml:space="preserve">２　</w:t>
      </w:r>
      <w:r w:rsidR="001C4B1B" w:rsidRPr="00D86BD5">
        <w:rPr>
          <w:rFonts w:hAnsi="ＭＳ 明朝" w:hint="eastAsia"/>
        </w:rPr>
        <w:t>受託者</w:t>
      </w:r>
      <w:r w:rsidRPr="00D86BD5">
        <w:rPr>
          <w:rFonts w:hAnsi="ＭＳ 明朝" w:hint="eastAsia"/>
        </w:rPr>
        <w:t>及び</w:t>
      </w:r>
      <w:r w:rsidR="001C4B1B" w:rsidRPr="00D86BD5">
        <w:rPr>
          <w:rFonts w:hAnsi="ＭＳ 明朝" w:hint="eastAsia"/>
        </w:rPr>
        <w:t>受託者</w:t>
      </w:r>
      <w:r w:rsidRPr="00D86BD5">
        <w:rPr>
          <w:rFonts w:hAnsi="ＭＳ 明朝" w:hint="eastAsia"/>
        </w:rPr>
        <w:t>の従業者は、行政手続における特定の個人を識別するための番号の利用等に関する法律（以下「番号法」という）の施行に伴い、番号法に規定する特定個人情報を扱う際においては、特段の注意を持って前項の</w:t>
      </w:r>
      <w:r w:rsidR="00E45247" w:rsidRPr="00D86BD5">
        <w:rPr>
          <w:rFonts w:hAnsi="ＭＳ 明朝" w:hint="eastAsia"/>
        </w:rPr>
        <w:t>個人情報取扱</w:t>
      </w:r>
      <w:r w:rsidRPr="00D86BD5">
        <w:rPr>
          <w:rFonts w:hAnsi="ＭＳ 明朝" w:hint="eastAsia"/>
        </w:rPr>
        <w:t>特記事項を遵守しなければならない。</w:t>
      </w:r>
    </w:p>
    <w:p w14:paraId="506DD6EF" w14:textId="77777777" w:rsidR="00222D01" w:rsidRPr="00D86BD5" w:rsidRDefault="00222D01" w:rsidP="001C4B1B">
      <w:pPr>
        <w:spacing w:line="240" w:lineRule="auto"/>
        <w:rPr>
          <w:rFonts w:hAnsi="ＭＳ 明朝"/>
        </w:rPr>
      </w:pPr>
      <w:r w:rsidRPr="00D86BD5">
        <w:rPr>
          <w:rFonts w:hAnsi="ＭＳ 明朝" w:hint="eastAsia"/>
        </w:rPr>
        <w:t xml:space="preserve">３　</w:t>
      </w:r>
      <w:r w:rsidR="001C4B1B" w:rsidRPr="00D86BD5">
        <w:rPr>
          <w:rFonts w:hAnsi="ＭＳ 明朝" w:hint="eastAsia"/>
        </w:rPr>
        <w:t>受託者</w:t>
      </w:r>
      <w:r w:rsidRPr="00D86BD5">
        <w:rPr>
          <w:rFonts w:hAnsi="ＭＳ 明朝" w:hint="eastAsia"/>
        </w:rPr>
        <w:t>及び</w:t>
      </w:r>
      <w:r w:rsidR="001C4B1B" w:rsidRPr="00D86BD5">
        <w:rPr>
          <w:rFonts w:hAnsi="ＭＳ 明朝" w:hint="eastAsia"/>
        </w:rPr>
        <w:t>受託者</w:t>
      </w:r>
      <w:r w:rsidRPr="00D86BD5">
        <w:rPr>
          <w:rFonts w:hAnsi="ＭＳ 明朝" w:hint="eastAsia"/>
        </w:rPr>
        <w:t>の従業者は、本契約終了後も前項の義務を負うものとする。</w:t>
      </w:r>
    </w:p>
    <w:p w14:paraId="20DB8151" w14:textId="77777777" w:rsidR="00222D01" w:rsidRPr="00D86BD5" w:rsidRDefault="00222D01" w:rsidP="00D86BD5">
      <w:pPr>
        <w:wordWrap/>
        <w:spacing w:line="240" w:lineRule="auto"/>
        <w:ind w:leftChars="-229" w:left="-481" w:firstLineChars="300" w:firstLine="630"/>
        <w:rPr>
          <w:rFonts w:hAnsi="ＭＳ 明朝"/>
        </w:rPr>
      </w:pPr>
      <w:r w:rsidRPr="00D86BD5">
        <w:rPr>
          <w:rFonts w:hAnsi="ＭＳ 明朝" w:hint="eastAsia"/>
        </w:rPr>
        <w:t>（個人情報等の持出しの禁止）</w:t>
      </w:r>
    </w:p>
    <w:p w14:paraId="1FFCC8E2" w14:textId="6CC0491C" w:rsidR="00222D01" w:rsidRPr="00D86BD5" w:rsidRDefault="00222D01" w:rsidP="00D86BD5">
      <w:pPr>
        <w:wordWrap/>
        <w:spacing w:line="240" w:lineRule="auto"/>
        <w:ind w:left="139" w:hangingChars="66" w:hanging="139"/>
        <w:rPr>
          <w:rFonts w:hAnsi="ＭＳ 明朝"/>
        </w:rPr>
      </w:pPr>
      <w:r w:rsidRPr="00D86BD5">
        <w:rPr>
          <w:rFonts w:hAnsi="ＭＳ 明朝" w:hint="eastAsia"/>
        </w:rPr>
        <w:t>第3</w:t>
      </w:r>
      <w:r w:rsidR="00AB1C0F">
        <w:rPr>
          <w:rFonts w:hAnsi="ＭＳ 明朝" w:hint="eastAsia"/>
        </w:rPr>
        <w:t>2</w:t>
      </w:r>
      <w:r w:rsidRPr="00D86BD5">
        <w:rPr>
          <w:rFonts w:hAnsi="ＭＳ 明朝" w:hint="eastAsia"/>
        </w:rPr>
        <w:t xml:space="preserve">条  </w:t>
      </w:r>
      <w:r w:rsidR="001C4B1B" w:rsidRPr="00D86BD5">
        <w:rPr>
          <w:rFonts w:hAnsi="ＭＳ 明朝" w:hint="eastAsia"/>
        </w:rPr>
        <w:t>受託者</w:t>
      </w:r>
      <w:r w:rsidRPr="00D86BD5">
        <w:rPr>
          <w:rFonts w:hAnsi="ＭＳ 明朝" w:hint="eastAsia"/>
        </w:rPr>
        <w:t>及び</w:t>
      </w:r>
      <w:r w:rsidR="001C4B1B" w:rsidRPr="00D86BD5">
        <w:rPr>
          <w:rFonts w:hAnsi="ＭＳ 明朝" w:hint="eastAsia"/>
        </w:rPr>
        <w:t>受託者</w:t>
      </w:r>
      <w:r w:rsidRPr="00D86BD5">
        <w:rPr>
          <w:rFonts w:hAnsi="ＭＳ 明朝" w:hint="eastAsia"/>
        </w:rPr>
        <w:t>の従業者は、番号法に規定の特定個人情報及び個人情報の保護に関する法律に規定の個人情報（以下「個人情報等」という）を、</w:t>
      </w:r>
      <w:r w:rsidR="001C4B1B" w:rsidRPr="00D86BD5">
        <w:rPr>
          <w:rFonts w:hAnsi="ＭＳ 明朝" w:hint="eastAsia"/>
        </w:rPr>
        <w:t>受託者</w:t>
      </w:r>
      <w:r w:rsidRPr="00D86BD5">
        <w:rPr>
          <w:rFonts w:hAnsi="ＭＳ 明朝" w:hint="eastAsia"/>
        </w:rPr>
        <w:t>の事務所内の管理区域又は取扱区域の外へ持ち出してはならない。</w:t>
      </w:r>
    </w:p>
    <w:p w14:paraId="3FB35261" w14:textId="77777777" w:rsidR="00222D01" w:rsidRPr="00D86BD5" w:rsidRDefault="00222D01" w:rsidP="00D86BD5">
      <w:pPr>
        <w:wordWrap/>
        <w:spacing w:line="240" w:lineRule="auto"/>
        <w:ind w:leftChars="-229" w:left="-481" w:firstLineChars="300" w:firstLine="630"/>
        <w:rPr>
          <w:rFonts w:hAnsi="ＭＳ 明朝"/>
        </w:rPr>
      </w:pPr>
      <w:r w:rsidRPr="00D86BD5">
        <w:rPr>
          <w:rFonts w:hAnsi="ＭＳ 明朝" w:hint="eastAsia"/>
        </w:rPr>
        <w:t>（</w:t>
      </w:r>
      <w:r w:rsidR="00A00E63">
        <w:rPr>
          <w:rFonts w:hAnsi="ＭＳ 明朝" w:hint="eastAsia"/>
        </w:rPr>
        <w:t>漏洩</w:t>
      </w:r>
      <w:r w:rsidRPr="00D86BD5">
        <w:rPr>
          <w:rFonts w:hAnsi="ＭＳ 明朝" w:hint="eastAsia"/>
        </w:rPr>
        <w:t>事案等が発生した場合の委託先の責任）</w:t>
      </w:r>
    </w:p>
    <w:p w14:paraId="5D6C29A1" w14:textId="27C1B1C2" w:rsidR="00222D01" w:rsidRPr="00D86BD5" w:rsidRDefault="00222D01" w:rsidP="00D86BD5">
      <w:pPr>
        <w:wordWrap/>
        <w:spacing w:line="240" w:lineRule="auto"/>
        <w:ind w:left="139" w:hangingChars="66" w:hanging="139"/>
        <w:rPr>
          <w:rFonts w:hAnsi="ＭＳ 明朝"/>
        </w:rPr>
      </w:pPr>
      <w:r w:rsidRPr="00D86BD5">
        <w:rPr>
          <w:rFonts w:hAnsi="ＭＳ 明朝" w:hint="eastAsia"/>
        </w:rPr>
        <w:t>第3</w:t>
      </w:r>
      <w:r w:rsidR="00AB1C0F">
        <w:rPr>
          <w:rFonts w:hAnsi="ＭＳ 明朝" w:hint="eastAsia"/>
        </w:rPr>
        <w:t>3</w:t>
      </w:r>
      <w:r w:rsidRPr="00D86BD5">
        <w:rPr>
          <w:rFonts w:hAnsi="ＭＳ 明朝" w:hint="eastAsia"/>
        </w:rPr>
        <w:t xml:space="preserve">条　</w:t>
      </w:r>
      <w:r w:rsidR="001C4B1B" w:rsidRPr="00D86BD5">
        <w:rPr>
          <w:rFonts w:hAnsi="ＭＳ 明朝" w:hint="eastAsia"/>
        </w:rPr>
        <w:t>受託者</w:t>
      </w:r>
      <w:r w:rsidRPr="00D86BD5">
        <w:rPr>
          <w:rFonts w:hAnsi="ＭＳ 明朝" w:hint="eastAsia"/>
        </w:rPr>
        <w:t>は、個人情報等を</w:t>
      </w:r>
      <w:r w:rsidR="00A00E63">
        <w:rPr>
          <w:rFonts w:hAnsi="ＭＳ 明朝" w:hint="eastAsia"/>
        </w:rPr>
        <w:t>漏洩</w:t>
      </w:r>
      <w:r w:rsidRPr="00D86BD5">
        <w:rPr>
          <w:rFonts w:hAnsi="ＭＳ 明朝" w:hint="eastAsia"/>
        </w:rPr>
        <w:t>、滅失、毀損（以下「</w:t>
      </w:r>
      <w:r w:rsidR="00A00E63">
        <w:rPr>
          <w:rFonts w:hAnsi="ＭＳ 明朝" w:hint="eastAsia"/>
        </w:rPr>
        <w:t>漏洩</w:t>
      </w:r>
      <w:r w:rsidRPr="00D86BD5">
        <w:rPr>
          <w:rFonts w:hAnsi="ＭＳ 明朝" w:hint="eastAsia"/>
        </w:rPr>
        <w:t>等」という。）することがないよう必要な措置を講ずるものとし、</w:t>
      </w:r>
      <w:r w:rsidR="001C4B1B" w:rsidRPr="00D86BD5">
        <w:rPr>
          <w:rFonts w:hAnsi="ＭＳ 明朝" w:hint="eastAsia"/>
        </w:rPr>
        <w:t>受託者</w:t>
      </w:r>
      <w:r w:rsidRPr="00D86BD5">
        <w:rPr>
          <w:rFonts w:hAnsi="ＭＳ 明朝" w:hint="eastAsia"/>
        </w:rPr>
        <w:t>の支配が可能な範囲（</w:t>
      </w:r>
      <w:r w:rsidR="001C4B1B" w:rsidRPr="00D86BD5">
        <w:rPr>
          <w:rFonts w:hAnsi="ＭＳ 明朝" w:hint="eastAsia"/>
        </w:rPr>
        <w:t>受託者</w:t>
      </w:r>
      <w:r w:rsidRPr="00D86BD5">
        <w:rPr>
          <w:rFonts w:hAnsi="ＭＳ 明朝" w:hint="eastAsia"/>
        </w:rPr>
        <w:t>の全従業者及び再委託先の全従業者）において個人情報等の</w:t>
      </w:r>
      <w:r w:rsidR="00A00E63">
        <w:rPr>
          <w:rFonts w:hAnsi="ＭＳ 明朝" w:hint="eastAsia"/>
        </w:rPr>
        <w:t>漏洩</w:t>
      </w:r>
      <w:r w:rsidRPr="00D86BD5">
        <w:rPr>
          <w:rFonts w:hAnsi="ＭＳ 明朝" w:hint="eastAsia"/>
        </w:rPr>
        <w:t>等に関し責任を負うものとする。</w:t>
      </w:r>
    </w:p>
    <w:p w14:paraId="1985EFE4" w14:textId="77777777" w:rsidR="001C4B1B" w:rsidRPr="00D86BD5" w:rsidRDefault="00222D01" w:rsidP="00D86BD5">
      <w:pPr>
        <w:wordWrap/>
        <w:spacing w:line="240" w:lineRule="auto"/>
        <w:ind w:leftChars="-29" w:left="149" w:hangingChars="100" w:hanging="210"/>
        <w:rPr>
          <w:rFonts w:hAnsi="ＭＳ 明朝"/>
        </w:rPr>
      </w:pPr>
      <w:r w:rsidRPr="00D86BD5">
        <w:rPr>
          <w:rFonts w:hAnsi="ＭＳ 明朝" w:hint="eastAsia"/>
        </w:rPr>
        <w:t xml:space="preserve">２　</w:t>
      </w:r>
      <w:r w:rsidR="001C4B1B" w:rsidRPr="00D86BD5">
        <w:rPr>
          <w:rFonts w:hAnsi="ＭＳ 明朝" w:hint="eastAsia"/>
        </w:rPr>
        <w:t>受託者</w:t>
      </w:r>
      <w:r w:rsidRPr="00D86BD5">
        <w:rPr>
          <w:rFonts w:hAnsi="ＭＳ 明朝" w:hint="eastAsia"/>
        </w:rPr>
        <w:t>およびその従業者が、本契約に違反して、個人情報等を本契約に定める業務目的外に利用した場合または第三者に提供・開示・</w:t>
      </w:r>
      <w:r w:rsidR="00A00E63">
        <w:rPr>
          <w:rFonts w:hAnsi="ＭＳ 明朝" w:hint="eastAsia"/>
        </w:rPr>
        <w:t>漏洩</w:t>
      </w:r>
      <w:r w:rsidRPr="00D86BD5">
        <w:rPr>
          <w:rFonts w:hAnsi="ＭＳ 明朝" w:hint="eastAsia"/>
        </w:rPr>
        <w:t>等した場合には、</w:t>
      </w:r>
      <w:r w:rsidR="001C4B1B" w:rsidRPr="00D86BD5">
        <w:rPr>
          <w:rFonts w:hAnsi="ＭＳ 明朝" w:hint="eastAsia"/>
        </w:rPr>
        <w:t>受託者</w:t>
      </w:r>
      <w:r w:rsidRPr="00D86BD5">
        <w:rPr>
          <w:rFonts w:hAnsi="ＭＳ 明朝" w:hint="eastAsia"/>
        </w:rPr>
        <w:t>は直ちに</w:t>
      </w:r>
      <w:r w:rsidR="00E8097B">
        <w:rPr>
          <w:rFonts w:hAnsi="ＭＳ 明朝" w:hint="eastAsia"/>
        </w:rPr>
        <w:t>委託</w:t>
      </w:r>
      <w:r w:rsidRPr="00D86BD5">
        <w:rPr>
          <w:rFonts w:hAnsi="ＭＳ 明朝" w:hint="eastAsia"/>
        </w:rPr>
        <w:t>者に報告しなければならない。この場合、</w:t>
      </w:r>
      <w:r w:rsidR="001C4B1B" w:rsidRPr="00D86BD5">
        <w:rPr>
          <w:rFonts w:hAnsi="ＭＳ 明朝" w:hint="eastAsia"/>
        </w:rPr>
        <w:t>受託者</w:t>
      </w:r>
      <w:r w:rsidRPr="00D86BD5">
        <w:rPr>
          <w:rFonts w:hAnsi="ＭＳ 明朝" w:hint="eastAsia"/>
        </w:rPr>
        <w:t>は、速やかに必要な調査を行うとともに、再発防止策を策定するものとし、</w:t>
      </w:r>
      <w:r w:rsidR="00E8097B">
        <w:rPr>
          <w:rFonts w:hAnsi="ＭＳ 明朝" w:hint="eastAsia"/>
        </w:rPr>
        <w:t>委託</w:t>
      </w:r>
      <w:r w:rsidRPr="00D86BD5">
        <w:rPr>
          <w:rFonts w:hAnsi="ＭＳ 明朝" w:hint="eastAsia"/>
        </w:rPr>
        <w:t>者に対し調査結果および再発防止策の内容を報告するものとする。</w:t>
      </w:r>
    </w:p>
    <w:p w14:paraId="4250AE9B" w14:textId="77777777" w:rsidR="00222D01" w:rsidRPr="00D86BD5" w:rsidRDefault="00222D01" w:rsidP="00D86BD5">
      <w:pPr>
        <w:wordWrap/>
        <w:spacing w:line="240" w:lineRule="auto"/>
        <w:ind w:leftChars="-29" w:left="149" w:hangingChars="100" w:hanging="210"/>
        <w:rPr>
          <w:rFonts w:hAnsi="ＭＳ 明朝"/>
        </w:rPr>
      </w:pPr>
      <w:r w:rsidRPr="00D86BD5">
        <w:rPr>
          <w:rFonts w:hAnsi="ＭＳ 明朝" w:hint="eastAsia"/>
        </w:rPr>
        <w:t>３　本条の定めは本契約終了後も有効とする。</w:t>
      </w:r>
    </w:p>
    <w:p w14:paraId="2C4753AA" w14:textId="77777777" w:rsidR="00222D01" w:rsidRPr="00D86BD5" w:rsidRDefault="00222D01" w:rsidP="00D86BD5">
      <w:pPr>
        <w:wordWrap/>
        <w:spacing w:line="240" w:lineRule="auto"/>
        <w:ind w:leftChars="-129" w:left="-271" w:firstLineChars="200" w:firstLine="420"/>
        <w:rPr>
          <w:rFonts w:hAnsi="ＭＳ 明朝"/>
        </w:rPr>
      </w:pPr>
      <w:r w:rsidRPr="00D86BD5">
        <w:rPr>
          <w:rFonts w:hAnsi="ＭＳ 明朝" w:hint="eastAsia"/>
        </w:rPr>
        <w:t>（個人情報等を取り扱う従業者の明確化）</w:t>
      </w:r>
    </w:p>
    <w:p w14:paraId="4761750D" w14:textId="4CCD193F" w:rsidR="00C63D69" w:rsidRPr="00D86BD5" w:rsidRDefault="00222D01" w:rsidP="00D86BD5">
      <w:pPr>
        <w:wordWrap/>
        <w:spacing w:line="240" w:lineRule="auto"/>
        <w:ind w:leftChars="-29" w:left="149" w:hangingChars="100" w:hanging="210"/>
        <w:rPr>
          <w:rFonts w:hAnsi="ＭＳ 明朝"/>
        </w:rPr>
      </w:pPr>
      <w:r w:rsidRPr="00D86BD5">
        <w:rPr>
          <w:rFonts w:hAnsi="ＭＳ 明朝" w:hint="eastAsia"/>
        </w:rPr>
        <w:t>第3</w:t>
      </w:r>
      <w:r w:rsidR="00AB1C0F">
        <w:rPr>
          <w:rFonts w:hAnsi="ＭＳ 明朝" w:hint="eastAsia"/>
        </w:rPr>
        <w:t>4</w:t>
      </w:r>
      <w:r w:rsidRPr="00D86BD5">
        <w:rPr>
          <w:rFonts w:hAnsi="ＭＳ 明朝" w:hint="eastAsia"/>
        </w:rPr>
        <w:t xml:space="preserve">条  </w:t>
      </w:r>
      <w:r w:rsidR="001C4B1B" w:rsidRPr="00D86BD5">
        <w:rPr>
          <w:rFonts w:hAnsi="ＭＳ 明朝" w:hint="eastAsia"/>
        </w:rPr>
        <w:t>受託者</w:t>
      </w:r>
      <w:r w:rsidRPr="00D86BD5">
        <w:rPr>
          <w:rFonts w:hAnsi="ＭＳ 明朝" w:hint="eastAsia"/>
        </w:rPr>
        <w:t>は、本契約締結後遅滞無く個人情報等を取り扱う従業者及び責任者の体制図を書面で報告するものとする。</w:t>
      </w:r>
    </w:p>
    <w:p w14:paraId="00D45AD4" w14:textId="77777777" w:rsidR="00222D01" w:rsidRPr="00D86BD5" w:rsidRDefault="00222D01" w:rsidP="00D86BD5">
      <w:pPr>
        <w:wordWrap/>
        <w:spacing w:line="240" w:lineRule="auto"/>
        <w:ind w:leftChars="-129" w:left="-271" w:firstLineChars="200" w:firstLine="420"/>
        <w:rPr>
          <w:rFonts w:hAnsi="ＭＳ 明朝"/>
        </w:rPr>
      </w:pPr>
      <w:r w:rsidRPr="00D86BD5">
        <w:rPr>
          <w:rFonts w:hAnsi="ＭＳ 明朝" w:hint="eastAsia"/>
        </w:rPr>
        <w:t>（従業者に対する監督・教育）</w:t>
      </w:r>
    </w:p>
    <w:p w14:paraId="6DAD2817" w14:textId="734E6172" w:rsidR="00222D01" w:rsidRPr="00D86BD5" w:rsidRDefault="00222D01" w:rsidP="00D86BD5">
      <w:pPr>
        <w:wordWrap/>
        <w:spacing w:line="240" w:lineRule="auto"/>
        <w:ind w:leftChars="-29" w:left="149" w:hangingChars="100" w:hanging="210"/>
        <w:rPr>
          <w:rFonts w:hAnsi="ＭＳ 明朝"/>
        </w:rPr>
      </w:pPr>
      <w:r w:rsidRPr="00D86BD5">
        <w:rPr>
          <w:rFonts w:hAnsi="ＭＳ 明朝" w:hint="eastAsia"/>
        </w:rPr>
        <w:t>第3</w:t>
      </w:r>
      <w:r w:rsidR="00AB1C0F">
        <w:rPr>
          <w:rFonts w:hAnsi="ＭＳ 明朝" w:hint="eastAsia"/>
        </w:rPr>
        <w:t>5</w:t>
      </w:r>
      <w:r w:rsidRPr="00D86BD5">
        <w:rPr>
          <w:rFonts w:hAnsi="ＭＳ 明朝" w:hint="eastAsia"/>
        </w:rPr>
        <w:t>条　受託者は、その従業者に個人情報等を取り扱わせるに当たっては、当該個人情報等の安全管理が図られるよう、従業者に対する必要かつ適切な監督を行うものとする。</w:t>
      </w:r>
    </w:p>
    <w:p w14:paraId="26E7F996" w14:textId="77777777" w:rsidR="00222D01" w:rsidRPr="00D86BD5" w:rsidRDefault="00222D01" w:rsidP="00D86BD5">
      <w:pPr>
        <w:wordWrap/>
        <w:spacing w:line="240" w:lineRule="auto"/>
        <w:ind w:leftChars="-29" w:left="149" w:hangingChars="100" w:hanging="210"/>
        <w:rPr>
          <w:rFonts w:hAnsi="ＭＳ 明朝"/>
        </w:rPr>
      </w:pPr>
      <w:r w:rsidRPr="00D86BD5">
        <w:rPr>
          <w:rFonts w:hAnsi="ＭＳ 明朝" w:hint="eastAsia"/>
        </w:rPr>
        <w:t>２　受託者は、安全管理措置の実施その他の個人情報等の適正な取扱いの確保のため、その従業者に対し、必要な教育研修を実施するものとする。</w:t>
      </w:r>
    </w:p>
    <w:p w14:paraId="2C5EBED8" w14:textId="77777777" w:rsidR="00222D01" w:rsidRPr="00D86BD5" w:rsidRDefault="00222D01" w:rsidP="00D86BD5">
      <w:pPr>
        <w:wordWrap/>
        <w:topLinePunct/>
        <w:spacing w:line="240" w:lineRule="auto"/>
        <w:ind w:leftChars="-129" w:left="-271" w:firstLineChars="200" w:firstLine="420"/>
        <w:rPr>
          <w:rFonts w:hAnsi="ＭＳ 明朝"/>
        </w:rPr>
      </w:pPr>
      <w:r w:rsidRPr="00D86BD5">
        <w:rPr>
          <w:rFonts w:hAnsi="ＭＳ 明朝" w:hint="eastAsia"/>
        </w:rPr>
        <w:t>（契約内容の遵守状況についての報告）</w:t>
      </w:r>
    </w:p>
    <w:p w14:paraId="49CC25A8" w14:textId="20FD5145" w:rsidR="00222D01" w:rsidRPr="00D86BD5" w:rsidRDefault="00222D01" w:rsidP="00D86BD5">
      <w:pPr>
        <w:wordWrap/>
        <w:spacing w:line="240" w:lineRule="auto"/>
        <w:ind w:leftChars="-29" w:left="149" w:hangingChars="100" w:hanging="210"/>
        <w:rPr>
          <w:rFonts w:hAnsi="ＭＳ 明朝"/>
        </w:rPr>
      </w:pPr>
      <w:r w:rsidRPr="00D86BD5">
        <w:rPr>
          <w:rFonts w:hAnsi="ＭＳ 明朝" w:hint="eastAsia"/>
        </w:rPr>
        <w:t>第3</w:t>
      </w:r>
      <w:r w:rsidR="00AB1C0F">
        <w:rPr>
          <w:rFonts w:hAnsi="ＭＳ 明朝" w:hint="eastAsia"/>
        </w:rPr>
        <w:t>6</w:t>
      </w:r>
      <w:r w:rsidRPr="00D86BD5">
        <w:rPr>
          <w:rFonts w:hAnsi="ＭＳ 明朝" w:hint="eastAsia"/>
        </w:rPr>
        <w:t xml:space="preserve">条  </w:t>
      </w:r>
      <w:r w:rsidR="001C4B1B" w:rsidRPr="00D86BD5">
        <w:rPr>
          <w:rFonts w:hAnsi="ＭＳ 明朝" w:hint="eastAsia"/>
        </w:rPr>
        <w:t>受託者</w:t>
      </w:r>
      <w:r w:rsidRPr="00D86BD5">
        <w:rPr>
          <w:rFonts w:hAnsi="ＭＳ 明朝" w:hint="eastAsia"/>
        </w:rPr>
        <w:t>は、</w:t>
      </w:r>
      <w:r w:rsidR="00E8097B">
        <w:rPr>
          <w:rFonts w:hAnsi="ＭＳ 明朝" w:hint="eastAsia"/>
        </w:rPr>
        <w:t>委託</w:t>
      </w:r>
      <w:r w:rsidRPr="00D86BD5">
        <w:rPr>
          <w:rFonts w:hAnsi="ＭＳ 明朝" w:hint="eastAsia"/>
        </w:rPr>
        <w:t>者が要求した場合は、委託業務の遵守状況、個人情報等の安全管理体制等を書面で報告するものとし、</w:t>
      </w:r>
      <w:r w:rsidR="00E8097B">
        <w:rPr>
          <w:rFonts w:hAnsi="ＭＳ 明朝" w:hint="eastAsia"/>
        </w:rPr>
        <w:t>委託</w:t>
      </w:r>
      <w:r w:rsidRPr="00D86BD5">
        <w:rPr>
          <w:rFonts w:hAnsi="ＭＳ 明朝" w:hint="eastAsia"/>
        </w:rPr>
        <w:t>者は、</w:t>
      </w:r>
      <w:r w:rsidR="001C4B1B" w:rsidRPr="00D86BD5">
        <w:rPr>
          <w:rFonts w:hAnsi="ＭＳ 明朝" w:hint="eastAsia"/>
        </w:rPr>
        <w:t>受託者</w:t>
      </w:r>
      <w:r w:rsidRPr="00D86BD5">
        <w:rPr>
          <w:rFonts w:hAnsi="ＭＳ 明朝" w:hint="eastAsia"/>
        </w:rPr>
        <w:t>に対し、書面により委託業務の遵守状況等について確認することができる。</w:t>
      </w:r>
    </w:p>
    <w:p w14:paraId="37CD78EC" w14:textId="77777777" w:rsidR="006E3759" w:rsidRPr="006E3759" w:rsidRDefault="00222D01" w:rsidP="006E3759">
      <w:pPr>
        <w:wordWrap/>
        <w:topLinePunct/>
        <w:spacing w:line="240" w:lineRule="auto"/>
        <w:ind w:leftChars="-29" w:left="149" w:hangingChars="100" w:hanging="210"/>
        <w:rPr>
          <w:rFonts w:hAnsi="ＭＳ 明朝"/>
        </w:rPr>
      </w:pPr>
      <w:r w:rsidRPr="00D86BD5">
        <w:rPr>
          <w:rFonts w:hAnsi="ＭＳ 明朝" w:hint="eastAsia"/>
        </w:rPr>
        <w:t xml:space="preserve">２　</w:t>
      </w:r>
      <w:r w:rsidR="001C4B1B" w:rsidRPr="00D86BD5">
        <w:rPr>
          <w:rFonts w:hAnsi="ＭＳ 明朝" w:hint="eastAsia"/>
        </w:rPr>
        <w:t>受託者</w:t>
      </w:r>
      <w:r w:rsidRPr="00D86BD5">
        <w:rPr>
          <w:rFonts w:hAnsi="ＭＳ 明朝" w:hint="eastAsia"/>
        </w:rPr>
        <w:t>および</w:t>
      </w:r>
      <w:r w:rsidR="00E8097B">
        <w:rPr>
          <w:rFonts w:hAnsi="ＭＳ 明朝" w:hint="eastAsia"/>
        </w:rPr>
        <w:t>委託</w:t>
      </w:r>
      <w:r w:rsidRPr="00D86BD5">
        <w:rPr>
          <w:rFonts w:hAnsi="ＭＳ 明朝" w:hint="eastAsia"/>
        </w:rPr>
        <w:t>者は前項の確認の結果を踏まえ、委託業務における個人情報等の安全管理体制の改善要否を協議し、改善が必要と判断した場合は双方協力のうえ対応するものとする。</w:t>
      </w:r>
    </w:p>
    <w:p w14:paraId="60A4B5DF" w14:textId="77777777" w:rsidR="006E3759" w:rsidRPr="006E3759" w:rsidRDefault="006E3759" w:rsidP="006E3759">
      <w:pPr>
        <w:wordWrap/>
        <w:autoSpaceDE/>
        <w:autoSpaceDN/>
        <w:adjustRightInd/>
        <w:spacing w:line="240" w:lineRule="auto"/>
        <w:rPr>
          <w:rFonts w:hAnsi="ＭＳ 明朝" w:cs="Times New Roman"/>
          <w:kern w:val="2"/>
        </w:rPr>
      </w:pPr>
      <w:r w:rsidRPr="006E3759">
        <w:rPr>
          <w:rFonts w:hAnsi="ＭＳ 明朝" w:cs="Times New Roman" w:hint="eastAsia"/>
          <w:kern w:val="2"/>
        </w:rPr>
        <w:t>（契約不適合）</w:t>
      </w:r>
    </w:p>
    <w:p w14:paraId="29E2186F" w14:textId="2C314C19" w:rsidR="006E3759" w:rsidRPr="0044319F" w:rsidRDefault="006E3759" w:rsidP="0044319F">
      <w:pPr>
        <w:wordWrap/>
        <w:spacing w:line="240" w:lineRule="auto"/>
        <w:ind w:leftChars="-29" w:left="149" w:hangingChars="100" w:hanging="210"/>
        <w:rPr>
          <w:rFonts w:hAnsi="ＭＳ 明朝"/>
        </w:rPr>
      </w:pPr>
      <w:r w:rsidRPr="00D86BD5">
        <w:rPr>
          <w:rFonts w:hAnsi="ＭＳ 明朝" w:hint="eastAsia"/>
        </w:rPr>
        <w:t>第</w:t>
      </w:r>
      <w:r>
        <w:rPr>
          <w:rFonts w:hAnsi="ＭＳ 明朝" w:hint="eastAsia"/>
        </w:rPr>
        <w:t>3</w:t>
      </w:r>
      <w:r w:rsidR="00AB1C0F">
        <w:rPr>
          <w:rFonts w:hAnsi="ＭＳ 明朝" w:hint="eastAsia"/>
        </w:rPr>
        <w:t>7</w:t>
      </w:r>
      <w:r w:rsidRPr="00D86BD5">
        <w:rPr>
          <w:rFonts w:hAnsi="ＭＳ 明朝" w:hint="eastAsia"/>
        </w:rPr>
        <w:t>条</w:t>
      </w:r>
      <w:r w:rsidRPr="0044319F">
        <w:rPr>
          <w:rFonts w:hAnsi="ＭＳ 明朝" w:hint="eastAsia"/>
        </w:rPr>
        <w:t xml:space="preserve">　引き渡された成果品が種類又は品質に関して契約の内容に適合しないものであるとき、そ</w:t>
      </w:r>
      <w:r w:rsidRPr="0044319F">
        <w:rPr>
          <w:rFonts w:hAnsi="ＭＳ 明朝" w:hint="eastAsia"/>
        </w:rPr>
        <w:lastRenderedPageBreak/>
        <w:t>の補修、補足による追完、損害賠償及び代金の減額の請求並びに契約の解除は、</w:t>
      </w:r>
      <w:r w:rsidR="00EC593A" w:rsidRPr="0044319F">
        <w:rPr>
          <w:rFonts w:hAnsi="ＭＳ 明朝" w:hint="eastAsia"/>
        </w:rPr>
        <w:t>委託者</w:t>
      </w:r>
      <w:r w:rsidRPr="0044319F">
        <w:rPr>
          <w:rFonts w:hAnsi="ＭＳ 明朝" w:hint="eastAsia"/>
        </w:rPr>
        <w:t>が別に定める場合を除き</w:t>
      </w:r>
      <w:r w:rsidR="00EC593A" w:rsidRPr="0044319F">
        <w:rPr>
          <w:rFonts w:hAnsi="ＭＳ 明朝" w:hint="eastAsia"/>
        </w:rPr>
        <w:t>委託者</w:t>
      </w:r>
      <w:r w:rsidRPr="0044319F">
        <w:rPr>
          <w:rFonts w:hAnsi="ＭＳ 明朝" w:hint="eastAsia"/>
        </w:rPr>
        <w:t>がその不適合を知った時から</w:t>
      </w:r>
      <w:r w:rsidR="00EE4F94" w:rsidRPr="0044319F">
        <w:rPr>
          <w:rFonts w:hAnsi="ＭＳ 明朝" w:hint="eastAsia"/>
        </w:rPr>
        <w:t>1</w:t>
      </w:r>
      <w:r w:rsidRPr="0044319F">
        <w:rPr>
          <w:rFonts w:hAnsi="ＭＳ 明朝" w:hint="eastAsia"/>
        </w:rPr>
        <w:t>年が経過する日までに</w:t>
      </w:r>
      <w:r w:rsidR="00EC593A" w:rsidRPr="0044319F">
        <w:rPr>
          <w:rFonts w:hAnsi="ＭＳ 明朝" w:hint="eastAsia"/>
        </w:rPr>
        <w:t>受託者</w:t>
      </w:r>
      <w:r w:rsidRPr="0044319F">
        <w:rPr>
          <w:rFonts w:hAnsi="ＭＳ 明朝" w:hint="eastAsia"/>
        </w:rPr>
        <w:t>に通知しなければならない。ただし、</w:t>
      </w:r>
      <w:r w:rsidR="00EC593A" w:rsidRPr="0044319F">
        <w:rPr>
          <w:rFonts w:hAnsi="ＭＳ 明朝" w:hint="eastAsia"/>
        </w:rPr>
        <w:t>委託者</w:t>
      </w:r>
      <w:r w:rsidRPr="0044319F">
        <w:rPr>
          <w:rFonts w:hAnsi="ＭＳ 明朝" w:hint="eastAsia"/>
        </w:rPr>
        <w:t>が成果品の引渡しを受けた時点において、</w:t>
      </w:r>
      <w:r w:rsidR="00EC593A" w:rsidRPr="0044319F">
        <w:rPr>
          <w:rFonts w:hAnsi="ＭＳ 明朝" w:hint="eastAsia"/>
        </w:rPr>
        <w:t>受託者</w:t>
      </w:r>
      <w:r w:rsidRPr="0044319F">
        <w:rPr>
          <w:rFonts w:hAnsi="ＭＳ 明朝" w:hint="eastAsia"/>
        </w:rPr>
        <w:t>がその不適合を知り、又は重大な過失によって知らなかったときは、この限りでない。</w:t>
      </w:r>
    </w:p>
    <w:p w14:paraId="3A08785A" w14:textId="7D3BB648" w:rsidR="009D61A2" w:rsidRPr="006E3759" w:rsidRDefault="009D61A2" w:rsidP="009D61A2">
      <w:pPr>
        <w:wordWrap/>
        <w:autoSpaceDE/>
        <w:autoSpaceDN/>
        <w:adjustRightInd/>
        <w:spacing w:line="240" w:lineRule="auto"/>
        <w:rPr>
          <w:rFonts w:hAnsi="ＭＳ 明朝" w:cs="Times New Roman"/>
          <w:kern w:val="2"/>
        </w:rPr>
      </w:pPr>
      <w:r w:rsidRPr="006E3759">
        <w:rPr>
          <w:rFonts w:hAnsi="ＭＳ 明朝" w:cs="Times New Roman" w:hint="eastAsia"/>
          <w:kern w:val="2"/>
        </w:rPr>
        <w:t>（</w:t>
      </w:r>
      <w:r>
        <w:rPr>
          <w:rFonts w:hAnsi="ＭＳ 明朝" w:cs="Times New Roman" w:hint="eastAsia"/>
          <w:kern w:val="2"/>
        </w:rPr>
        <w:t>減価採用</w:t>
      </w:r>
      <w:r w:rsidRPr="006E3759">
        <w:rPr>
          <w:rFonts w:hAnsi="ＭＳ 明朝" w:cs="Times New Roman" w:hint="eastAsia"/>
          <w:kern w:val="2"/>
        </w:rPr>
        <w:t>）</w:t>
      </w:r>
    </w:p>
    <w:p w14:paraId="7A4135AB" w14:textId="1D16E5B1" w:rsidR="009D61A2" w:rsidRPr="009D61A2" w:rsidRDefault="009D61A2" w:rsidP="0044319F">
      <w:pPr>
        <w:wordWrap/>
        <w:autoSpaceDE/>
        <w:autoSpaceDN/>
        <w:adjustRightInd/>
        <w:spacing w:line="240" w:lineRule="auto"/>
        <w:ind w:left="210" w:hangingChars="100" w:hanging="210"/>
        <w:rPr>
          <w:rFonts w:hAnsi="ＭＳ 明朝" w:cs="Times New Roman"/>
          <w:kern w:val="2"/>
        </w:rPr>
      </w:pPr>
      <w:r w:rsidRPr="0044319F">
        <w:rPr>
          <w:rFonts w:hAnsi="ＭＳ 明朝" w:cs="Times New Roman" w:hint="eastAsia"/>
          <w:kern w:val="2"/>
        </w:rPr>
        <w:t>第38条</w:t>
      </w:r>
      <w:r w:rsidRPr="006E3759">
        <w:rPr>
          <w:rFonts w:hAnsi="ＭＳ 明朝" w:cs="Times New Roman" w:hint="eastAsia"/>
          <w:kern w:val="2"/>
        </w:rPr>
        <w:t xml:space="preserve">　</w:t>
      </w:r>
      <w:r w:rsidR="00750A84">
        <w:rPr>
          <w:rFonts w:hAnsi="ＭＳ 明朝" w:cs="Times New Roman" w:hint="eastAsia"/>
          <w:kern w:val="2"/>
        </w:rPr>
        <w:t>第16条</w:t>
      </w:r>
      <w:r w:rsidR="00750A84" w:rsidRPr="00750A84">
        <w:rPr>
          <w:rFonts w:hAnsi="ＭＳ 明朝" w:cs="Times New Roman" w:hint="eastAsia"/>
          <w:kern w:val="2"/>
        </w:rPr>
        <w:t>の規定にかかわらず、検査の結果、この契約の履行内容に僅少の不備がある場合で</w:t>
      </w:r>
      <w:r w:rsidR="00750A84">
        <w:rPr>
          <w:rFonts w:hAnsi="ＭＳ 明朝" w:cs="Times New Roman" w:hint="eastAsia"/>
          <w:kern w:val="2"/>
        </w:rPr>
        <w:t>委託者</w:t>
      </w:r>
      <w:r w:rsidR="00750A84" w:rsidRPr="00750A84">
        <w:rPr>
          <w:rFonts w:hAnsi="ＭＳ 明朝" w:cs="Times New Roman" w:hint="eastAsia"/>
          <w:kern w:val="2"/>
        </w:rPr>
        <w:t>がその使用上重大な支障がないと認め、かつ、期限その他の条件から追完が困難と認めたときは、相当の価格を減価の上、これを採用することができる。なお、その減価の額は、</w:t>
      </w:r>
      <w:r w:rsidR="00750A84">
        <w:rPr>
          <w:rFonts w:hAnsi="ＭＳ 明朝" w:cs="Times New Roman" w:hint="eastAsia"/>
          <w:kern w:val="2"/>
        </w:rPr>
        <w:t>委託者受託者</w:t>
      </w:r>
      <w:r w:rsidR="00750A84" w:rsidRPr="00750A84">
        <w:rPr>
          <w:rFonts w:hAnsi="ＭＳ 明朝" w:cs="Times New Roman" w:hint="eastAsia"/>
          <w:kern w:val="2"/>
        </w:rPr>
        <w:t>の両者協議のうえ定め、書面にて通知する。この措置による減価後の金額をもって</w:t>
      </w:r>
      <w:r w:rsidR="00750A84">
        <w:rPr>
          <w:rFonts w:hAnsi="ＭＳ 明朝" w:cs="Times New Roman" w:hint="eastAsia"/>
          <w:kern w:val="2"/>
        </w:rPr>
        <w:t>契約</w:t>
      </w:r>
      <w:r w:rsidR="00750A84" w:rsidRPr="00750A84">
        <w:rPr>
          <w:rFonts w:hAnsi="ＭＳ 明朝" w:cs="Times New Roman" w:hint="eastAsia"/>
          <w:kern w:val="2"/>
        </w:rPr>
        <w:t>金額とする。</w:t>
      </w:r>
    </w:p>
    <w:p w14:paraId="61D02DCB" w14:textId="77777777" w:rsidR="006E3759" w:rsidRPr="006E3759" w:rsidRDefault="00445900" w:rsidP="006E3759">
      <w:pPr>
        <w:wordWrap/>
        <w:autoSpaceDE/>
        <w:autoSpaceDN/>
        <w:adjustRightInd/>
        <w:spacing w:line="240" w:lineRule="auto"/>
        <w:rPr>
          <w:rFonts w:hAnsi="ＭＳ 明朝" w:cs="Times New Roman"/>
          <w:kern w:val="2"/>
        </w:rPr>
      </w:pPr>
      <w:r w:rsidRPr="00D86BD5">
        <w:rPr>
          <w:rFonts w:hAnsi="ＭＳ 明朝" w:cs="Times New Roman" w:hint="eastAsia"/>
          <w:kern w:val="2"/>
        </w:rPr>
        <w:t>（補　則）</w:t>
      </w:r>
    </w:p>
    <w:p w14:paraId="0A79ABED" w14:textId="59524AA6" w:rsidR="005D1766" w:rsidRPr="00D86BD5" w:rsidRDefault="00445900" w:rsidP="00D86BD5">
      <w:pPr>
        <w:wordWrap/>
        <w:autoSpaceDE/>
        <w:autoSpaceDN/>
        <w:adjustRightInd/>
        <w:spacing w:line="240" w:lineRule="auto"/>
        <w:ind w:left="210" w:hangingChars="100" w:hanging="210"/>
        <w:rPr>
          <w:rFonts w:hAnsi="ＭＳ 明朝" w:cs="Times New Roman"/>
          <w:kern w:val="2"/>
        </w:rPr>
      </w:pPr>
      <w:r w:rsidRPr="00D86BD5">
        <w:rPr>
          <w:rFonts w:hAnsi="ＭＳ 明朝" w:cs="Times New Roman" w:hint="eastAsia"/>
          <w:kern w:val="2"/>
        </w:rPr>
        <w:t>第3</w:t>
      </w:r>
      <w:r w:rsidR="009D61A2">
        <w:rPr>
          <w:rFonts w:hAnsi="ＭＳ 明朝" w:cs="Times New Roman" w:hint="eastAsia"/>
          <w:kern w:val="2"/>
        </w:rPr>
        <w:t>9</w:t>
      </w:r>
      <w:r w:rsidRPr="00D86BD5">
        <w:rPr>
          <w:rFonts w:hAnsi="ＭＳ 明朝" w:cs="Times New Roman" w:hint="eastAsia"/>
          <w:kern w:val="2"/>
        </w:rPr>
        <w:t>条　この契約書</w:t>
      </w:r>
      <w:r w:rsidR="001D7B91">
        <w:rPr>
          <w:rFonts w:hAnsi="ＭＳ 明朝" w:cs="Times New Roman" w:hint="eastAsia"/>
          <w:kern w:val="2"/>
        </w:rPr>
        <w:t>等</w:t>
      </w:r>
      <w:r w:rsidRPr="00D86BD5">
        <w:rPr>
          <w:rFonts w:hAnsi="ＭＳ 明朝" w:cs="Times New Roman" w:hint="eastAsia"/>
          <w:kern w:val="2"/>
        </w:rPr>
        <w:t>に定めない事項については、地方自治法（昭和</w:t>
      </w:r>
      <w:r w:rsidR="00723035">
        <w:rPr>
          <w:rFonts w:hAnsi="ＭＳ 明朝" w:cs="Times New Roman" w:hint="eastAsia"/>
          <w:kern w:val="2"/>
        </w:rPr>
        <w:t>22</w:t>
      </w:r>
      <w:r w:rsidRPr="00D86BD5">
        <w:rPr>
          <w:rFonts w:hAnsi="ＭＳ 明朝" w:cs="Times New Roman" w:hint="eastAsia"/>
          <w:kern w:val="2"/>
        </w:rPr>
        <w:t>年法律第</w:t>
      </w:r>
      <w:r w:rsidR="00723035">
        <w:rPr>
          <w:rFonts w:hAnsi="ＭＳ 明朝" w:cs="Times New Roman" w:hint="eastAsia"/>
          <w:kern w:val="2"/>
        </w:rPr>
        <w:t>67</w:t>
      </w:r>
      <w:r w:rsidRPr="00D86BD5">
        <w:rPr>
          <w:rFonts w:hAnsi="ＭＳ 明朝" w:cs="Times New Roman" w:hint="eastAsia"/>
          <w:kern w:val="2"/>
        </w:rPr>
        <w:t>号）、同法施行令（昭和</w:t>
      </w:r>
      <w:r w:rsidR="00723035">
        <w:rPr>
          <w:rFonts w:hAnsi="ＭＳ 明朝" w:cs="Times New Roman" w:hint="eastAsia"/>
          <w:kern w:val="2"/>
        </w:rPr>
        <w:t>22</w:t>
      </w:r>
      <w:r w:rsidRPr="00D86BD5">
        <w:rPr>
          <w:rFonts w:hAnsi="ＭＳ 明朝" w:cs="Times New Roman" w:hint="eastAsia"/>
          <w:kern w:val="2"/>
        </w:rPr>
        <w:t>年政令第</w:t>
      </w:r>
      <w:r w:rsidR="00723035">
        <w:rPr>
          <w:rFonts w:hAnsi="ＭＳ 明朝" w:cs="Times New Roman" w:hint="eastAsia"/>
          <w:kern w:val="2"/>
        </w:rPr>
        <w:t>16</w:t>
      </w:r>
      <w:r w:rsidRPr="00D86BD5">
        <w:rPr>
          <w:rFonts w:hAnsi="ＭＳ 明朝" w:cs="Times New Roman" w:hint="eastAsia"/>
          <w:kern w:val="2"/>
        </w:rPr>
        <w:t>号）及び和泉市財務規則(昭和</w:t>
      </w:r>
      <w:r w:rsidR="00723035">
        <w:rPr>
          <w:rFonts w:hAnsi="ＭＳ 明朝" w:cs="Times New Roman" w:hint="eastAsia"/>
          <w:kern w:val="2"/>
        </w:rPr>
        <w:t>39</w:t>
      </w:r>
      <w:r w:rsidRPr="00D86BD5">
        <w:rPr>
          <w:rFonts w:hAnsi="ＭＳ 明朝" w:cs="Times New Roman" w:hint="eastAsia"/>
          <w:kern w:val="2"/>
        </w:rPr>
        <w:t>年和泉市規則第</w:t>
      </w:r>
      <w:r w:rsidR="00723035">
        <w:rPr>
          <w:rFonts w:hAnsi="ＭＳ 明朝" w:cs="Times New Roman" w:hint="eastAsia"/>
          <w:kern w:val="2"/>
        </w:rPr>
        <w:t>12</w:t>
      </w:r>
      <w:r w:rsidRPr="00D86BD5">
        <w:rPr>
          <w:rFonts w:hAnsi="ＭＳ 明朝" w:cs="Times New Roman" w:hint="eastAsia"/>
          <w:kern w:val="2"/>
        </w:rPr>
        <w:t>号)によることのほか、その必要に応じ委託者</w:t>
      </w:r>
      <w:r w:rsidR="001C4B1B" w:rsidRPr="00D86BD5">
        <w:rPr>
          <w:rFonts w:hAnsi="ＭＳ 明朝" w:cs="Times New Roman" w:hint="eastAsia"/>
          <w:kern w:val="2"/>
        </w:rPr>
        <w:t>と</w:t>
      </w:r>
      <w:r w:rsidRPr="00D86BD5">
        <w:rPr>
          <w:rFonts w:hAnsi="ＭＳ 明朝" w:cs="Times New Roman" w:hint="eastAsia"/>
          <w:kern w:val="2"/>
        </w:rPr>
        <w:t>受託者</w:t>
      </w:r>
      <w:r w:rsidR="001C4B1B" w:rsidRPr="00D86BD5">
        <w:rPr>
          <w:rFonts w:hAnsi="ＭＳ 明朝" w:cs="Times New Roman" w:hint="eastAsia"/>
          <w:kern w:val="2"/>
        </w:rPr>
        <w:t>が</w:t>
      </w:r>
      <w:r w:rsidRPr="00D86BD5">
        <w:rPr>
          <w:rFonts w:hAnsi="ＭＳ 明朝" w:cs="Times New Roman" w:hint="eastAsia"/>
          <w:kern w:val="2"/>
        </w:rPr>
        <w:t>協議して定める。</w:t>
      </w:r>
    </w:p>
    <w:p w14:paraId="78C55B24" w14:textId="77777777" w:rsidR="001452EE" w:rsidRPr="00D86BD5" w:rsidRDefault="00723035" w:rsidP="00723035">
      <w:pPr>
        <w:wordWrap/>
        <w:autoSpaceDE/>
        <w:autoSpaceDN/>
        <w:adjustRightInd/>
        <w:spacing w:line="240" w:lineRule="auto"/>
        <w:ind w:left="210" w:hangingChars="100" w:hanging="210"/>
        <w:rPr>
          <w:rFonts w:ascii="ＭＳ ゴシック" w:eastAsia="ＭＳ ゴシック" w:hAnsi="ＭＳ ゴシック"/>
          <w:b/>
        </w:rPr>
      </w:pPr>
      <w:r>
        <w:rPr>
          <w:rFonts w:hAnsi="ＭＳ 明朝" w:cs="Times New Roman"/>
          <w:kern w:val="2"/>
        </w:rPr>
        <w:br w:type="page"/>
      </w:r>
      <w:r w:rsidR="001452EE" w:rsidRPr="00D86BD5">
        <w:rPr>
          <w:rFonts w:ascii="ＭＳ ゴシック" w:eastAsia="ＭＳ ゴシック" w:hAnsi="ＭＳ ゴシック" w:hint="eastAsia"/>
          <w:b/>
        </w:rPr>
        <w:lastRenderedPageBreak/>
        <w:t>別　記</w:t>
      </w:r>
    </w:p>
    <w:p w14:paraId="46466F2F" w14:textId="77777777" w:rsidR="001452EE" w:rsidRDefault="001452EE" w:rsidP="00C63D69">
      <w:pPr>
        <w:wordWrap/>
        <w:spacing w:line="240" w:lineRule="auto"/>
        <w:ind w:left="142" w:right="-425" w:hanging="284"/>
        <w:rPr>
          <w:rFonts w:ascii="ＭＳ ゴシック" w:eastAsia="ＭＳ ゴシック" w:hAnsi="ＭＳ ゴシック"/>
          <w:b/>
          <w:sz w:val="20"/>
          <w:szCs w:val="20"/>
        </w:rPr>
      </w:pPr>
    </w:p>
    <w:p w14:paraId="172448B3" w14:textId="77777777" w:rsidR="001452EE" w:rsidRDefault="001452EE" w:rsidP="00C63D69">
      <w:pPr>
        <w:wordWrap/>
        <w:spacing w:line="240" w:lineRule="auto"/>
        <w:ind w:left="142" w:right="-425" w:hanging="284"/>
        <w:jc w:val="center"/>
        <w:rPr>
          <w:rFonts w:ascii="ＭＳ ゴシック" w:eastAsia="ＭＳ ゴシック" w:hAnsi="ＭＳ ゴシック"/>
          <w:b/>
          <w:sz w:val="24"/>
        </w:rPr>
      </w:pPr>
      <w:r>
        <w:rPr>
          <w:rFonts w:ascii="ＭＳ ゴシック" w:eastAsia="ＭＳ ゴシック" w:hAnsi="ＭＳ ゴシック" w:hint="eastAsia"/>
          <w:b/>
          <w:sz w:val="24"/>
        </w:rPr>
        <w:t>個人情報取扱特記事項</w:t>
      </w:r>
    </w:p>
    <w:p w14:paraId="6605C0B5"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（基本的事項）</w:t>
      </w:r>
    </w:p>
    <w:p w14:paraId="05BEDD1D"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w:t>
      </w:r>
      <w:r w:rsidR="007925C5" w:rsidRPr="00D86BD5">
        <w:rPr>
          <w:rFonts w:ascii="ＭＳ ゴシック" w:eastAsia="ＭＳ ゴシック" w:hAnsi="ＭＳ ゴシック" w:hint="eastAsia"/>
          <w:b/>
        </w:rPr>
        <w:t>１</w:t>
      </w:r>
      <w:r w:rsidRPr="00D86BD5">
        <w:rPr>
          <w:rFonts w:ascii="ＭＳ ゴシック" w:eastAsia="ＭＳ ゴシック" w:hAnsi="ＭＳ ゴシック" w:hint="eastAsia"/>
          <w:b/>
        </w:rPr>
        <w:t xml:space="preserve">　</w:t>
      </w:r>
      <w:r w:rsidRPr="00D86BD5">
        <w:rPr>
          <w:rFonts w:hAnsi="ＭＳ 明朝" w:hint="eastAsia"/>
        </w:rPr>
        <w:t>受託者（第三者に業務を委託し、又は請け負わせた場合は、当該第三者を含む。以下同じ。）は、この契約を履行するに当たり、個人情報を取り扱う際には、個人情報の保護の重要性を認識し、個人の権利利益を侵害することのないよう適正に取り扱わなければならない。</w:t>
      </w:r>
    </w:p>
    <w:p w14:paraId="06355098"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（秘密の保持）</w:t>
      </w:r>
    </w:p>
    <w:p w14:paraId="46618D64" w14:textId="77777777" w:rsidR="001452EE" w:rsidRPr="00D86BD5" w:rsidRDefault="001452EE" w:rsidP="00C63D69">
      <w:pPr>
        <w:wordWrap/>
        <w:spacing w:line="240" w:lineRule="auto"/>
        <w:ind w:left="142" w:right="-425" w:hanging="284"/>
        <w:rPr>
          <w:rFonts w:hAnsi="ＭＳ 明朝"/>
        </w:rPr>
      </w:pPr>
      <w:r w:rsidRPr="00D86BD5">
        <w:rPr>
          <w:rFonts w:ascii="ＭＳ ゴシック" w:eastAsia="ＭＳ ゴシック" w:hAnsi="ＭＳ ゴシック" w:hint="eastAsia"/>
          <w:b/>
        </w:rPr>
        <w:t>第２</w:t>
      </w:r>
      <w:r w:rsidRPr="00D86BD5">
        <w:rPr>
          <w:rFonts w:hAnsi="ＭＳ 明朝" w:hint="eastAsia"/>
        </w:rPr>
        <w:t xml:space="preserve">　受託者は、この契約の履行に関して知り得た個人情報を他に漏らし、又は不当な目的に使用してはならない。この契約が終了し、又は解除された後においても同様とする。</w:t>
      </w:r>
    </w:p>
    <w:p w14:paraId="277A1BAF"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（使用者への周知）</w:t>
      </w:r>
    </w:p>
    <w:p w14:paraId="1284C0B3"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第３</w:t>
      </w:r>
      <w:r w:rsidRPr="00D86BD5">
        <w:rPr>
          <w:rFonts w:hAnsi="ＭＳ 明朝" w:hint="eastAsia"/>
        </w:rPr>
        <w:t xml:space="preserve">　受託者は、その使用する者に対し、在職中だけでなく退職後においてもこの契約の履行に関して知り得た個人情報を他に漏らし、又は不当な目的に使用してはならないことその他個人情報の保護に関して必要な事項を周知しなければならない。</w:t>
      </w:r>
    </w:p>
    <w:p w14:paraId="09E14861"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（収集の制限）</w:t>
      </w:r>
    </w:p>
    <w:p w14:paraId="22A2714E"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第４</w:t>
      </w:r>
      <w:r w:rsidRPr="00D86BD5">
        <w:rPr>
          <w:rFonts w:hAnsi="ＭＳ 明朝" w:hint="eastAsia"/>
        </w:rPr>
        <w:t xml:space="preserve">　受託者は、この契約を履行するために個人情報を収集するときは、当該業務を処理するために必要な範囲内で、適法かつ公正な手段により行わなければならない。</w:t>
      </w:r>
    </w:p>
    <w:p w14:paraId="4CE17C6D"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（適正管理）</w:t>
      </w:r>
    </w:p>
    <w:p w14:paraId="016F3931"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第５</w:t>
      </w:r>
      <w:r w:rsidRPr="00D86BD5">
        <w:rPr>
          <w:rFonts w:hAnsi="ＭＳ 明朝" w:hint="eastAsia"/>
        </w:rPr>
        <w:t xml:space="preserve">　受託者は、この契約の履行に係る個人情報の</w:t>
      </w:r>
      <w:r w:rsidR="003F186B" w:rsidRPr="00D86BD5">
        <w:rPr>
          <w:rFonts w:hAnsi="ＭＳ 明朝" w:hint="eastAsia"/>
        </w:rPr>
        <w:t>漏洩（ろう</w:t>
      </w:r>
      <w:r w:rsidRPr="00D86BD5">
        <w:rPr>
          <w:rFonts w:hAnsi="ＭＳ 明朝" w:hint="eastAsia"/>
        </w:rPr>
        <w:t>えい</w:t>
      </w:r>
      <w:r w:rsidR="003F186B" w:rsidRPr="00D86BD5">
        <w:rPr>
          <w:rFonts w:hAnsi="ＭＳ 明朝" w:hint="eastAsia"/>
        </w:rPr>
        <w:t>）</w:t>
      </w:r>
      <w:r w:rsidRPr="00D86BD5">
        <w:rPr>
          <w:rFonts w:hAnsi="ＭＳ 明朝" w:hint="eastAsia"/>
        </w:rPr>
        <w:t>、</w:t>
      </w:r>
      <w:r w:rsidR="003F186B" w:rsidRPr="00D86BD5">
        <w:rPr>
          <w:rFonts w:hAnsi="ＭＳ 明朝" w:hint="eastAsia"/>
        </w:rPr>
        <w:t>改竄（かい</w:t>
      </w:r>
      <w:r w:rsidRPr="00D86BD5">
        <w:rPr>
          <w:rFonts w:hAnsi="ＭＳ 明朝" w:hint="eastAsia"/>
        </w:rPr>
        <w:t>ざん</w:t>
      </w:r>
      <w:r w:rsidR="003F186B" w:rsidRPr="00D86BD5">
        <w:rPr>
          <w:rFonts w:hAnsi="ＭＳ 明朝" w:hint="eastAsia"/>
        </w:rPr>
        <w:t>）</w:t>
      </w:r>
      <w:r w:rsidRPr="00D86BD5">
        <w:rPr>
          <w:rFonts w:hAnsi="ＭＳ 明朝" w:hint="eastAsia"/>
        </w:rPr>
        <w:t>、滅失又は毀損の防止その他個人情報の適正な管理のため、必要な措置を講じなければならない。</w:t>
      </w:r>
    </w:p>
    <w:p w14:paraId="22F1CD3E" w14:textId="77777777" w:rsidR="001452EE" w:rsidRPr="00D86BD5" w:rsidRDefault="001452EE" w:rsidP="00C63D69">
      <w:pPr>
        <w:wordWrap/>
        <w:spacing w:line="240" w:lineRule="auto"/>
        <w:ind w:left="142" w:right="-568" w:hanging="284"/>
        <w:rPr>
          <w:rFonts w:hAnsi="ＭＳ 明朝"/>
        </w:rPr>
      </w:pPr>
      <w:r w:rsidRPr="00D86BD5">
        <w:rPr>
          <w:rFonts w:hAnsi="ＭＳ 明朝" w:hint="eastAsia"/>
        </w:rPr>
        <w:t>２　受託者は、この契約による業務に係る個人情報の取扱いを委託者が指定する場所で行うものとし、委託者があらかじめ承認した場合を除き、当該場所から個人情報が記録された媒体を持ち出してはならない。</w:t>
      </w:r>
    </w:p>
    <w:p w14:paraId="315B7F18"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（目的外使用等の禁止）</w:t>
      </w:r>
    </w:p>
    <w:p w14:paraId="1E278A35"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第６</w:t>
      </w:r>
      <w:r w:rsidRPr="00D86BD5">
        <w:rPr>
          <w:rFonts w:hAnsi="ＭＳ 明朝" w:hint="eastAsia"/>
        </w:rPr>
        <w:t xml:space="preserve">　受託者は、委託者の指示又は承諾がある場合を除き、この契約の履行に関して知り得た個人情報を、当該業務を処理する以外の目的に使用し、又は第三者に提供してはならない。</w:t>
      </w:r>
    </w:p>
    <w:p w14:paraId="6DEDE436"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（複写及び複製の禁止）</w:t>
      </w:r>
    </w:p>
    <w:p w14:paraId="5A58E2B7"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第７</w:t>
      </w:r>
      <w:r w:rsidRPr="00D86BD5">
        <w:rPr>
          <w:rFonts w:hAnsi="ＭＳ 明朝" w:hint="eastAsia"/>
        </w:rPr>
        <w:t xml:space="preserve">　受託者は、委託者の指示又は承諾がある場合を除き、この契約を履行するために、委託者から提供された個人情報が記録された帳票類等を複写し、又は複製してはならない。</w:t>
      </w:r>
    </w:p>
    <w:p w14:paraId="1EFE68B7"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（資料等の返還）</w:t>
      </w:r>
    </w:p>
    <w:p w14:paraId="2103ECFB" w14:textId="77777777" w:rsidR="001452EE"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第８</w:t>
      </w:r>
      <w:r w:rsidRPr="00D86BD5">
        <w:rPr>
          <w:rFonts w:hAnsi="ＭＳ 明朝" w:hint="eastAsia"/>
        </w:rPr>
        <w:t xml:space="preserve">　受託者は、この契約が終了し、又は解除されたときは、当該業務を処理するために委託者から提供された個人情報が</w:t>
      </w:r>
      <w:r w:rsidR="00782342">
        <w:rPr>
          <w:rFonts w:hAnsi="ＭＳ 明朝" w:hint="eastAsia"/>
        </w:rPr>
        <w:t>記録</w:t>
      </w:r>
      <w:r w:rsidRPr="00D86BD5">
        <w:rPr>
          <w:rFonts w:hAnsi="ＭＳ 明朝" w:hint="eastAsia"/>
        </w:rPr>
        <w:t>された帳票類等は、速やかに委託者に返還し、</w:t>
      </w:r>
      <w:r w:rsidR="00782342">
        <w:rPr>
          <w:rFonts w:hAnsi="ＭＳ 明朝" w:hint="eastAsia"/>
        </w:rPr>
        <w:t>引き渡し</w:t>
      </w:r>
      <w:r w:rsidRPr="00D86BD5">
        <w:rPr>
          <w:rFonts w:hAnsi="ＭＳ 明朝" w:hint="eastAsia"/>
        </w:rPr>
        <w:t>又は</w:t>
      </w:r>
      <w:r w:rsidR="00782342">
        <w:rPr>
          <w:rFonts w:hAnsi="ＭＳ 明朝" w:hint="eastAsia"/>
        </w:rPr>
        <w:t>消去し</w:t>
      </w:r>
      <w:r w:rsidRPr="00D86BD5">
        <w:rPr>
          <w:rFonts w:hAnsi="ＭＳ 明朝" w:hint="eastAsia"/>
        </w:rPr>
        <w:t>なければならない。ただし、委託者が別に指示したときは、当該方法によるものとする。</w:t>
      </w:r>
    </w:p>
    <w:p w14:paraId="2EA70B03" w14:textId="77777777" w:rsidR="00782342" w:rsidRPr="00D86BD5" w:rsidRDefault="00782342" w:rsidP="00782342">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w:t>
      </w:r>
      <w:r>
        <w:rPr>
          <w:rFonts w:ascii="ＭＳ ゴシック" w:eastAsia="ＭＳ ゴシック" w:hAnsi="ＭＳ ゴシック" w:hint="eastAsia"/>
          <w:b/>
        </w:rPr>
        <w:t>取扱状況の報告</w:t>
      </w:r>
      <w:r w:rsidRPr="00D86BD5">
        <w:rPr>
          <w:rFonts w:ascii="ＭＳ ゴシック" w:eastAsia="ＭＳ ゴシック" w:hAnsi="ＭＳ ゴシック" w:hint="eastAsia"/>
          <w:b/>
        </w:rPr>
        <w:t>）</w:t>
      </w:r>
    </w:p>
    <w:p w14:paraId="595E43E9" w14:textId="77777777" w:rsidR="00782342" w:rsidRPr="00D86BD5" w:rsidRDefault="00782342" w:rsidP="00782342">
      <w:pPr>
        <w:wordWrap/>
        <w:spacing w:line="240" w:lineRule="auto"/>
        <w:ind w:left="142" w:right="-568" w:hanging="284"/>
        <w:rPr>
          <w:rFonts w:hAnsi="ＭＳ 明朝"/>
        </w:rPr>
      </w:pPr>
      <w:r w:rsidRPr="00D86BD5">
        <w:rPr>
          <w:rFonts w:ascii="ＭＳ ゴシック" w:eastAsia="ＭＳ ゴシック" w:hAnsi="ＭＳ ゴシック" w:hint="eastAsia"/>
          <w:b/>
        </w:rPr>
        <w:t>第</w:t>
      </w:r>
      <w:r>
        <w:rPr>
          <w:rFonts w:ascii="ＭＳ ゴシック" w:eastAsia="ＭＳ ゴシック" w:hAnsi="ＭＳ ゴシック" w:hint="eastAsia"/>
          <w:b/>
        </w:rPr>
        <w:t>９</w:t>
      </w:r>
      <w:r w:rsidRPr="00D86BD5">
        <w:rPr>
          <w:rFonts w:hAnsi="ＭＳ 明朝" w:hint="eastAsia"/>
        </w:rPr>
        <w:t xml:space="preserve">　</w:t>
      </w:r>
      <w:r>
        <w:rPr>
          <w:rFonts w:hAnsi="ＭＳ 明朝" w:hint="eastAsia"/>
        </w:rPr>
        <w:t>受託</w:t>
      </w:r>
      <w:r w:rsidRPr="00782342">
        <w:rPr>
          <w:rFonts w:hAnsi="ＭＳ 明朝" w:hint="eastAsia"/>
        </w:rPr>
        <w:t>者は、個人情報の取扱いの状況について</w:t>
      </w:r>
      <w:r w:rsidR="00E8097B">
        <w:rPr>
          <w:rFonts w:hAnsi="ＭＳ 明朝" w:hint="eastAsia"/>
        </w:rPr>
        <w:t>委託</w:t>
      </w:r>
      <w:r w:rsidRPr="00782342">
        <w:rPr>
          <w:rFonts w:hAnsi="ＭＳ 明朝" w:hint="eastAsia"/>
        </w:rPr>
        <w:t>者から報告を求められた場合は、直ちに報告しなければならない。</w:t>
      </w:r>
    </w:p>
    <w:p w14:paraId="106028F9" w14:textId="77777777" w:rsidR="00782342" w:rsidRPr="00D86BD5" w:rsidRDefault="00782342" w:rsidP="00782342">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w:t>
      </w:r>
      <w:r>
        <w:rPr>
          <w:rFonts w:ascii="ＭＳ ゴシック" w:eastAsia="ＭＳ ゴシック" w:hAnsi="ＭＳ ゴシック" w:hint="eastAsia"/>
          <w:b/>
        </w:rPr>
        <w:t>監査等</w:t>
      </w:r>
      <w:r w:rsidRPr="00D86BD5">
        <w:rPr>
          <w:rFonts w:ascii="ＭＳ ゴシック" w:eastAsia="ＭＳ ゴシック" w:hAnsi="ＭＳ ゴシック" w:hint="eastAsia"/>
          <w:b/>
        </w:rPr>
        <w:t>）</w:t>
      </w:r>
    </w:p>
    <w:p w14:paraId="54109E70" w14:textId="77777777" w:rsidR="00782342" w:rsidRPr="00D86BD5" w:rsidRDefault="00782342" w:rsidP="00782342">
      <w:pPr>
        <w:wordWrap/>
        <w:spacing w:line="240" w:lineRule="auto"/>
        <w:ind w:left="142" w:right="-568" w:hanging="284"/>
        <w:rPr>
          <w:rFonts w:hAnsi="ＭＳ 明朝"/>
        </w:rPr>
      </w:pPr>
      <w:r w:rsidRPr="00D86BD5">
        <w:rPr>
          <w:rFonts w:ascii="ＭＳ ゴシック" w:eastAsia="ＭＳ ゴシック" w:hAnsi="ＭＳ ゴシック" w:hint="eastAsia"/>
          <w:b/>
        </w:rPr>
        <w:t>第</w:t>
      </w:r>
      <w:r>
        <w:rPr>
          <w:rFonts w:ascii="ＭＳ ゴシック" w:eastAsia="ＭＳ ゴシック" w:hAnsi="ＭＳ ゴシック" w:hint="eastAsia"/>
          <w:b/>
        </w:rPr>
        <w:t>10</w:t>
      </w:r>
      <w:r w:rsidRPr="00D86BD5">
        <w:rPr>
          <w:rFonts w:hAnsi="ＭＳ 明朝" w:hint="eastAsia"/>
        </w:rPr>
        <w:t xml:space="preserve">　</w:t>
      </w:r>
      <w:r>
        <w:rPr>
          <w:rFonts w:hAnsi="ＭＳ 明朝" w:hint="eastAsia"/>
        </w:rPr>
        <w:t>受託</w:t>
      </w:r>
      <w:r w:rsidRPr="00782342">
        <w:rPr>
          <w:rFonts w:hAnsi="ＭＳ 明朝" w:hint="eastAsia"/>
        </w:rPr>
        <w:t>者は、個人情報の取扱状況を把握するための監査等を</w:t>
      </w:r>
      <w:r w:rsidR="00E8097B">
        <w:rPr>
          <w:rFonts w:hAnsi="ＭＳ 明朝" w:hint="eastAsia"/>
        </w:rPr>
        <w:t>委託</w:t>
      </w:r>
      <w:r w:rsidRPr="00782342">
        <w:rPr>
          <w:rFonts w:hAnsi="ＭＳ 明朝" w:hint="eastAsia"/>
        </w:rPr>
        <w:t>者から求められた場合は、応じなければならない。</w:t>
      </w:r>
    </w:p>
    <w:p w14:paraId="1C9B218E"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（事故発生時における報告）</w:t>
      </w:r>
    </w:p>
    <w:p w14:paraId="06630986" w14:textId="77777777" w:rsidR="001452EE" w:rsidRPr="00D86BD5" w:rsidRDefault="001452EE" w:rsidP="00C63D69">
      <w:pPr>
        <w:wordWrap/>
        <w:spacing w:line="240" w:lineRule="auto"/>
        <w:ind w:left="142" w:right="-568" w:hanging="284"/>
        <w:rPr>
          <w:rFonts w:hAnsi="ＭＳ 明朝"/>
        </w:rPr>
      </w:pPr>
      <w:r w:rsidRPr="00D86BD5">
        <w:rPr>
          <w:rFonts w:ascii="ＭＳ ゴシック" w:eastAsia="ＭＳ ゴシック" w:hAnsi="ＭＳ ゴシック" w:hint="eastAsia"/>
          <w:b/>
        </w:rPr>
        <w:t>第</w:t>
      </w:r>
      <w:r w:rsidR="00782342">
        <w:rPr>
          <w:rFonts w:ascii="ＭＳ ゴシック" w:eastAsia="ＭＳ ゴシック" w:hAnsi="ＭＳ ゴシック" w:hint="eastAsia"/>
          <w:b/>
        </w:rPr>
        <w:t>11</w:t>
      </w:r>
      <w:r w:rsidRPr="00D86BD5">
        <w:rPr>
          <w:rFonts w:hAnsi="ＭＳ 明朝" w:hint="eastAsia"/>
        </w:rPr>
        <w:t xml:space="preserve">　受託者は、この個人情報取扱特記事項に違反する事態が生じ、又は生じるおそれがあると認めるときは、その旨を速やかに委託者に報告し、その指示に従わなければならない。この契約が終了し、又は解除された後においても同様とする。</w:t>
      </w:r>
    </w:p>
    <w:p w14:paraId="2071115B" w14:textId="77777777" w:rsidR="001452EE" w:rsidRPr="00D86BD5" w:rsidRDefault="001452EE" w:rsidP="00C63D69">
      <w:pPr>
        <w:wordWrap/>
        <w:spacing w:line="240" w:lineRule="auto"/>
        <w:ind w:left="142" w:right="-425" w:hanging="284"/>
        <w:rPr>
          <w:rFonts w:ascii="ＭＳ ゴシック" w:eastAsia="ＭＳ ゴシック" w:hAnsi="ＭＳ ゴシック"/>
          <w:b/>
        </w:rPr>
      </w:pPr>
      <w:r w:rsidRPr="00D86BD5">
        <w:rPr>
          <w:rFonts w:ascii="ＭＳ ゴシック" w:eastAsia="ＭＳ ゴシック" w:hAnsi="ＭＳ ゴシック" w:hint="eastAsia"/>
          <w:b/>
        </w:rPr>
        <w:t>（契約の解除及び損害賠償）</w:t>
      </w:r>
    </w:p>
    <w:p w14:paraId="2CB381F6" w14:textId="77777777" w:rsidR="001452EE" w:rsidRPr="00D86BD5" w:rsidRDefault="001452EE" w:rsidP="00C63D69">
      <w:pPr>
        <w:wordWrap/>
        <w:spacing w:line="240" w:lineRule="auto"/>
        <w:ind w:left="142" w:right="-568" w:hanging="284"/>
        <w:rPr>
          <w:rFonts w:ascii="ＭＳ ゴシック" w:eastAsia="ＭＳ ゴシック" w:hAnsi="ＭＳ ゴシック"/>
          <w:b/>
        </w:rPr>
      </w:pPr>
      <w:r w:rsidRPr="00D86BD5">
        <w:rPr>
          <w:rFonts w:ascii="ＭＳ ゴシック" w:eastAsia="ＭＳ ゴシック" w:hAnsi="ＭＳ ゴシック" w:hint="eastAsia"/>
          <w:b/>
        </w:rPr>
        <w:t>第1</w:t>
      </w:r>
      <w:r w:rsidR="00782342">
        <w:rPr>
          <w:rFonts w:ascii="ＭＳ ゴシック" w:eastAsia="ＭＳ ゴシック" w:hAnsi="ＭＳ ゴシック" w:hint="eastAsia"/>
          <w:b/>
        </w:rPr>
        <w:t>2</w:t>
      </w:r>
      <w:r w:rsidRPr="00D86BD5">
        <w:rPr>
          <w:rFonts w:hAnsi="ＭＳ 明朝" w:hint="eastAsia"/>
        </w:rPr>
        <w:t xml:space="preserve">　委託者は、受託者がこの個人情報取扱特記事項に違反していると認めたときは、この契約の解除及び損害賠償の請求をすることができる。</w:t>
      </w:r>
    </w:p>
    <w:sectPr w:rsidR="001452EE" w:rsidRPr="00D86BD5" w:rsidSect="00ED23C0">
      <w:footerReference w:type="default" r:id="rId8"/>
      <w:pgSz w:w="11906" w:h="16838"/>
      <w:pgMar w:top="567" w:right="1361" w:bottom="1134" w:left="1361" w:header="1134" w:footer="1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7C49A" w14:textId="77777777" w:rsidR="00693BAF" w:rsidRDefault="00693BAF" w:rsidP="00D36872">
      <w:pPr>
        <w:spacing w:line="240" w:lineRule="auto"/>
      </w:pPr>
      <w:r>
        <w:separator/>
      </w:r>
    </w:p>
  </w:endnote>
  <w:endnote w:type="continuationSeparator" w:id="0">
    <w:p w14:paraId="7F86AF9D" w14:textId="77777777" w:rsidR="00693BAF" w:rsidRDefault="00693BAF" w:rsidP="00D368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4826B" w14:textId="25B86E67" w:rsidR="00190172" w:rsidRPr="00A05DF9" w:rsidRDefault="00190172" w:rsidP="00A05DF9">
    <w:pPr>
      <w:pStyle w:val="aa"/>
      <w:jc w:val="center"/>
    </w:pPr>
    <w:r w:rsidRPr="00A05DF9">
      <w:rPr>
        <w:lang w:val="ja-JP"/>
      </w:rPr>
      <w:t xml:space="preserve"> </w:t>
    </w:r>
    <w:r w:rsidRPr="00A05DF9">
      <w:rPr>
        <w:bCs/>
        <w:sz w:val="24"/>
        <w:szCs w:val="24"/>
      </w:rPr>
      <w:fldChar w:fldCharType="begin"/>
    </w:r>
    <w:r w:rsidRPr="00A05DF9">
      <w:rPr>
        <w:bCs/>
      </w:rPr>
      <w:instrText>PAGE</w:instrText>
    </w:r>
    <w:r w:rsidRPr="00A05DF9">
      <w:rPr>
        <w:bCs/>
        <w:sz w:val="24"/>
        <w:szCs w:val="24"/>
      </w:rPr>
      <w:fldChar w:fldCharType="separate"/>
    </w:r>
    <w:r w:rsidR="00DE7657">
      <w:rPr>
        <w:bCs/>
        <w:noProof/>
      </w:rPr>
      <w:t>1</w:t>
    </w:r>
    <w:r w:rsidRPr="00A05DF9">
      <w:rPr>
        <w:bCs/>
        <w:sz w:val="24"/>
        <w:szCs w:val="24"/>
      </w:rPr>
      <w:fldChar w:fldCharType="end"/>
    </w:r>
    <w:r w:rsidRPr="00A05DF9">
      <w:rPr>
        <w:lang w:val="ja-JP"/>
      </w:rPr>
      <w:t xml:space="preserve"> / </w:t>
    </w:r>
    <w:r w:rsidRPr="00A05DF9">
      <w:rPr>
        <w:bCs/>
        <w:sz w:val="24"/>
        <w:szCs w:val="24"/>
      </w:rPr>
      <w:fldChar w:fldCharType="begin"/>
    </w:r>
    <w:r w:rsidRPr="00A05DF9">
      <w:rPr>
        <w:bCs/>
      </w:rPr>
      <w:instrText>NUMPAGES</w:instrText>
    </w:r>
    <w:r w:rsidRPr="00A05DF9">
      <w:rPr>
        <w:bCs/>
        <w:sz w:val="24"/>
        <w:szCs w:val="24"/>
      </w:rPr>
      <w:fldChar w:fldCharType="separate"/>
    </w:r>
    <w:r w:rsidR="00DE7657">
      <w:rPr>
        <w:bCs/>
        <w:noProof/>
      </w:rPr>
      <w:t>8</w:t>
    </w:r>
    <w:r w:rsidRPr="00A05DF9">
      <w:rPr>
        <w:bCs/>
        <w:sz w:val="24"/>
        <w:szCs w:val="24"/>
      </w:rPr>
      <w:fldChar w:fldCharType="end"/>
    </w:r>
  </w:p>
  <w:p w14:paraId="7EDBF8D1" w14:textId="77777777" w:rsidR="00190172" w:rsidRDefault="0019017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FF8C5" w14:textId="77777777" w:rsidR="00693BAF" w:rsidRDefault="00693BAF" w:rsidP="00D36872">
      <w:pPr>
        <w:spacing w:line="240" w:lineRule="auto"/>
      </w:pPr>
      <w:r>
        <w:separator/>
      </w:r>
    </w:p>
  </w:footnote>
  <w:footnote w:type="continuationSeparator" w:id="0">
    <w:p w14:paraId="0458B333" w14:textId="77777777" w:rsidR="00693BAF" w:rsidRDefault="00693BAF" w:rsidP="00D3687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C4669"/>
    <w:multiLevelType w:val="hybridMultilevel"/>
    <w:tmpl w:val="002A8624"/>
    <w:lvl w:ilvl="0" w:tplc="22C0AB3E">
      <w:start w:val="1"/>
      <w:numFmt w:val="decimalFullWidth"/>
      <w:lvlText w:val="（%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1ABF4F9B"/>
    <w:multiLevelType w:val="multilevel"/>
    <w:tmpl w:val="972265A8"/>
    <w:lvl w:ilvl="0">
      <w:start w:val="1"/>
      <w:numFmt w:val="decimalFullWidth"/>
      <w:lvlText w:val="（%1）"/>
      <w:lvlJc w:val="left"/>
      <w:pPr>
        <w:tabs>
          <w:tab w:val="num" w:pos="1560"/>
        </w:tabs>
        <w:ind w:left="1560" w:hanging="720"/>
      </w:pPr>
      <w:rPr>
        <w:rFonts w:hint="default"/>
      </w:rPr>
    </w:lvl>
    <w:lvl w:ilvl="1">
      <w:start w:val="1"/>
      <w:numFmt w:val="bullet"/>
      <w:lvlText w:val="・"/>
      <w:lvlJc w:val="left"/>
      <w:pPr>
        <w:tabs>
          <w:tab w:val="num" w:pos="1620"/>
        </w:tabs>
        <w:ind w:left="1620" w:hanging="360"/>
      </w:pPr>
      <w:rPr>
        <w:rFonts w:ascii="ＭＳ 明朝" w:eastAsia="ＭＳ 明朝" w:hAnsi="ＭＳ 明朝" w:cs="ＭＳ 明朝" w:hint="eastAsia"/>
      </w:rPr>
    </w:lvl>
    <w:lvl w:ilvl="2">
      <w:start w:val="1"/>
      <w:numFmt w:val="decimalEnclosedCircle"/>
      <w:lvlText w:val="%3"/>
      <w:lvlJc w:val="left"/>
      <w:pPr>
        <w:tabs>
          <w:tab w:val="num" w:pos="2100"/>
        </w:tabs>
        <w:ind w:left="2100" w:hanging="420"/>
      </w:pPr>
    </w:lvl>
    <w:lvl w:ilvl="3">
      <w:start w:val="1"/>
      <w:numFmt w:val="decimal"/>
      <w:lvlText w:val="%4."/>
      <w:lvlJc w:val="left"/>
      <w:pPr>
        <w:tabs>
          <w:tab w:val="num" w:pos="2520"/>
        </w:tabs>
        <w:ind w:left="2520" w:hanging="420"/>
      </w:pPr>
    </w:lvl>
    <w:lvl w:ilvl="4">
      <w:start w:val="1"/>
      <w:numFmt w:val="aiueoFullWidth"/>
      <w:lvlText w:val="(%5)"/>
      <w:lvlJc w:val="left"/>
      <w:pPr>
        <w:tabs>
          <w:tab w:val="num" w:pos="2940"/>
        </w:tabs>
        <w:ind w:left="2940" w:hanging="420"/>
      </w:pPr>
    </w:lvl>
    <w:lvl w:ilvl="5">
      <w:start w:val="1"/>
      <w:numFmt w:val="decimalEnclosedCircle"/>
      <w:lvlText w:val="%6"/>
      <w:lvlJc w:val="left"/>
      <w:pPr>
        <w:tabs>
          <w:tab w:val="num" w:pos="3360"/>
        </w:tabs>
        <w:ind w:left="3360" w:hanging="420"/>
      </w:pPr>
    </w:lvl>
    <w:lvl w:ilvl="6">
      <w:start w:val="1"/>
      <w:numFmt w:val="decimal"/>
      <w:lvlText w:val="%7."/>
      <w:lvlJc w:val="left"/>
      <w:pPr>
        <w:tabs>
          <w:tab w:val="num" w:pos="3780"/>
        </w:tabs>
        <w:ind w:left="3780" w:hanging="420"/>
      </w:pPr>
    </w:lvl>
    <w:lvl w:ilvl="7">
      <w:start w:val="1"/>
      <w:numFmt w:val="aiueoFullWidth"/>
      <w:lvlText w:val="(%8)"/>
      <w:lvlJc w:val="left"/>
      <w:pPr>
        <w:tabs>
          <w:tab w:val="num" w:pos="4200"/>
        </w:tabs>
        <w:ind w:left="4200" w:hanging="420"/>
      </w:pPr>
    </w:lvl>
    <w:lvl w:ilvl="8">
      <w:start w:val="1"/>
      <w:numFmt w:val="decimalEnclosedCircle"/>
      <w:lvlText w:val="%9"/>
      <w:lvlJc w:val="left"/>
      <w:pPr>
        <w:tabs>
          <w:tab w:val="num" w:pos="4620"/>
        </w:tabs>
        <w:ind w:left="4620" w:hanging="420"/>
      </w:pPr>
    </w:lvl>
  </w:abstractNum>
  <w:abstractNum w:abstractNumId="2" w15:restartNumberingAfterBreak="0">
    <w:nsid w:val="2FEA5D89"/>
    <w:multiLevelType w:val="hybridMultilevel"/>
    <w:tmpl w:val="4D263A4C"/>
    <w:lvl w:ilvl="0" w:tplc="1BB8E004">
      <w:start w:val="1"/>
      <w:numFmt w:val="decimalFullWidth"/>
      <w:lvlText w:val="%1．"/>
      <w:lvlJc w:val="left"/>
      <w:pPr>
        <w:tabs>
          <w:tab w:val="num" w:pos="840"/>
        </w:tabs>
        <w:ind w:left="840" w:hanging="420"/>
      </w:pPr>
      <w:rPr>
        <w:rFonts w:hint="default"/>
      </w:rPr>
    </w:lvl>
    <w:lvl w:ilvl="1" w:tplc="CB78386C">
      <w:start w:val="7"/>
      <w:numFmt w:val="decimalFullWidth"/>
      <w:lvlText w:val="（%2）"/>
      <w:lvlJc w:val="left"/>
      <w:pPr>
        <w:tabs>
          <w:tab w:val="num" w:pos="1560"/>
        </w:tabs>
        <w:ind w:left="1560" w:hanging="72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41971267"/>
    <w:multiLevelType w:val="hybridMultilevel"/>
    <w:tmpl w:val="972265A8"/>
    <w:lvl w:ilvl="0" w:tplc="20B41504">
      <w:start w:val="1"/>
      <w:numFmt w:val="decimalFullWidth"/>
      <w:lvlText w:val="（%1）"/>
      <w:lvlJc w:val="left"/>
      <w:pPr>
        <w:tabs>
          <w:tab w:val="num" w:pos="1571"/>
        </w:tabs>
        <w:ind w:left="1571" w:hanging="720"/>
      </w:pPr>
      <w:rPr>
        <w:rFonts w:hint="default"/>
      </w:rPr>
    </w:lvl>
    <w:lvl w:ilvl="1" w:tplc="420ADAB4">
      <w:start w:val="1"/>
      <w:numFmt w:val="bullet"/>
      <w:lvlText w:val="・"/>
      <w:lvlJc w:val="left"/>
      <w:pPr>
        <w:tabs>
          <w:tab w:val="num" w:pos="1631"/>
        </w:tabs>
        <w:ind w:left="1631" w:hanging="360"/>
      </w:pPr>
      <w:rPr>
        <w:rFonts w:ascii="ＭＳ 明朝" w:eastAsia="ＭＳ 明朝" w:hAnsi="ＭＳ 明朝" w:cs="ＭＳ 明朝" w:hint="eastAsia"/>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 w15:restartNumberingAfterBreak="0">
    <w:nsid w:val="46393DDE"/>
    <w:multiLevelType w:val="hybridMultilevel"/>
    <w:tmpl w:val="1D22FBFA"/>
    <w:lvl w:ilvl="0" w:tplc="97E47536">
      <w:start w:val="2"/>
      <w:numFmt w:val="bullet"/>
      <w:lvlText w:val="・"/>
      <w:lvlJc w:val="left"/>
      <w:pPr>
        <w:tabs>
          <w:tab w:val="num" w:pos="2040"/>
        </w:tabs>
        <w:ind w:left="2040" w:hanging="360"/>
      </w:pPr>
      <w:rPr>
        <w:rFonts w:ascii="ＭＳ 明朝" w:eastAsia="ＭＳ 明朝" w:hAnsi="ＭＳ 明朝" w:cs="ＭＳ 明朝"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5" w15:restartNumberingAfterBreak="0">
    <w:nsid w:val="4B3C7496"/>
    <w:multiLevelType w:val="hybridMultilevel"/>
    <w:tmpl w:val="0DA49AFE"/>
    <w:lvl w:ilvl="0" w:tplc="85A0BB40">
      <w:start w:val="1"/>
      <w:numFmt w:val="bullet"/>
      <w:lvlText w:val="・"/>
      <w:lvlJc w:val="left"/>
      <w:pPr>
        <w:tabs>
          <w:tab w:val="num" w:pos="2040"/>
        </w:tabs>
        <w:ind w:left="2040" w:hanging="360"/>
      </w:pPr>
      <w:rPr>
        <w:rFonts w:ascii="ＭＳ 明朝" w:eastAsia="ＭＳ 明朝" w:hAnsi="ＭＳ 明朝" w:cs="ＭＳ 明朝"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51"/>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872"/>
    <w:rsid w:val="00000604"/>
    <w:rsid w:val="00005AB3"/>
    <w:rsid w:val="00007B12"/>
    <w:rsid w:val="0001046A"/>
    <w:rsid w:val="0001711A"/>
    <w:rsid w:val="000401F4"/>
    <w:rsid w:val="00042F87"/>
    <w:rsid w:val="0004346D"/>
    <w:rsid w:val="000543D4"/>
    <w:rsid w:val="000545CD"/>
    <w:rsid w:val="00057536"/>
    <w:rsid w:val="00061204"/>
    <w:rsid w:val="000654F1"/>
    <w:rsid w:val="00072E96"/>
    <w:rsid w:val="00073954"/>
    <w:rsid w:val="00077ABD"/>
    <w:rsid w:val="00080EDF"/>
    <w:rsid w:val="00083668"/>
    <w:rsid w:val="0008772C"/>
    <w:rsid w:val="0009069D"/>
    <w:rsid w:val="000957BD"/>
    <w:rsid w:val="000960CE"/>
    <w:rsid w:val="00096CBB"/>
    <w:rsid w:val="000A65B0"/>
    <w:rsid w:val="000B05B0"/>
    <w:rsid w:val="000B3E8C"/>
    <w:rsid w:val="000B4299"/>
    <w:rsid w:val="000C77B6"/>
    <w:rsid w:val="000D0AA7"/>
    <w:rsid w:val="000D25D9"/>
    <w:rsid w:val="000D66DA"/>
    <w:rsid w:val="000E2C27"/>
    <w:rsid w:val="000E4B4E"/>
    <w:rsid w:val="000E616F"/>
    <w:rsid w:val="000E73C6"/>
    <w:rsid w:val="000F19C9"/>
    <w:rsid w:val="000F411A"/>
    <w:rsid w:val="00123FEC"/>
    <w:rsid w:val="00125E36"/>
    <w:rsid w:val="00131902"/>
    <w:rsid w:val="00132054"/>
    <w:rsid w:val="00133AB3"/>
    <w:rsid w:val="00135BC8"/>
    <w:rsid w:val="001452EE"/>
    <w:rsid w:val="00163261"/>
    <w:rsid w:val="00173B0B"/>
    <w:rsid w:val="00174BB6"/>
    <w:rsid w:val="00190172"/>
    <w:rsid w:val="001A4D74"/>
    <w:rsid w:val="001A5194"/>
    <w:rsid w:val="001B251E"/>
    <w:rsid w:val="001C0C5F"/>
    <w:rsid w:val="001C4B1B"/>
    <w:rsid w:val="001C5698"/>
    <w:rsid w:val="001D1438"/>
    <w:rsid w:val="001D30E5"/>
    <w:rsid w:val="001D7B91"/>
    <w:rsid w:val="001E02F5"/>
    <w:rsid w:val="001E4644"/>
    <w:rsid w:val="001E4C16"/>
    <w:rsid w:val="001E573B"/>
    <w:rsid w:val="002061A3"/>
    <w:rsid w:val="00220388"/>
    <w:rsid w:val="00222D01"/>
    <w:rsid w:val="00227218"/>
    <w:rsid w:val="00235DFD"/>
    <w:rsid w:val="00250DD1"/>
    <w:rsid w:val="002526BA"/>
    <w:rsid w:val="00253785"/>
    <w:rsid w:val="00256764"/>
    <w:rsid w:val="00262434"/>
    <w:rsid w:val="00262A80"/>
    <w:rsid w:val="0027161E"/>
    <w:rsid w:val="00272118"/>
    <w:rsid w:val="00275305"/>
    <w:rsid w:val="00276F75"/>
    <w:rsid w:val="00277FDB"/>
    <w:rsid w:val="00292A17"/>
    <w:rsid w:val="002974A6"/>
    <w:rsid w:val="002A7C7A"/>
    <w:rsid w:val="002B2393"/>
    <w:rsid w:val="002B2B4A"/>
    <w:rsid w:val="002C07B3"/>
    <w:rsid w:val="002C239B"/>
    <w:rsid w:val="002D2A74"/>
    <w:rsid w:val="002D79A3"/>
    <w:rsid w:val="002E31C6"/>
    <w:rsid w:val="002E5619"/>
    <w:rsid w:val="002E6458"/>
    <w:rsid w:val="003156DF"/>
    <w:rsid w:val="003233C5"/>
    <w:rsid w:val="00343B54"/>
    <w:rsid w:val="003454C8"/>
    <w:rsid w:val="0036214A"/>
    <w:rsid w:val="00362C96"/>
    <w:rsid w:val="00367C20"/>
    <w:rsid w:val="00373A79"/>
    <w:rsid w:val="00383920"/>
    <w:rsid w:val="00384F53"/>
    <w:rsid w:val="00387AFB"/>
    <w:rsid w:val="0039141B"/>
    <w:rsid w:val="003968AE"/>
    <w:rsid w:val="003A212E"/>
    <w:rsid w:val="003A3EC6"/>
    <w:rsid w:val="003A76AA"/>
    <w:rsid w:val="003B1454"/>
    <w:rsid w:val="003B56E9"/>
    <w:rsid w:val="003C3478"/>
    <w:rsid w:val="003C51AC"/>
    <w:rsid w:val="003C5270"/>
    <w:rsid w:val="003D0220"/>
    <w:rsid w:val="003D28AA"/>
    <w:rsid w:val="003D4E10"/>
    <w:rsid w:val="003D4F23"/>
    <w:rsid w:val="003F186B"/>
    <w:rsid w:val="004228B1"/>
    <w:rsid w:val="004323B3"/>
    <w:rsid w:val="00435C2E"/>
    <w:rsid w:val="0044319F"/>
    <w:rsid w:val="00445900"/>
    <w:rsid w:val="00451E3E"/>
    <w:rsid w:val="00451F3E"/>
    <w:rsid w:val="00457D61"/>
    <w:rsid w:val="00461695"/>
    <w:rsid w:val="00464AA8"/>
    <w:rsid w:val="00467D9F"/>
    <w:rsid w:val="0047372E"/>
    <w:rsid w:val="00480931"/>
    <w:rsid w:val="00484543"/>
    <w:rsid w:val="004A2E54"/>
    <w:rsid w:val="004B1246"/>
    <w:rsid w:val="004C0011"/>
    <w:rsid w:val="004C1DFA"/>
    <w:rsid w:val="004C490A"/>
    <w:rsid w:val="004D0C85"/>
    <w:rsid w:val="004D1C2E"/>
    <w:rsid w:val="004D3BB2"/>
    <w:rsid w:val="004E631A"/>
    <w:rsid w:val="004F3300"/>
    <w:rsid w:val="005017D4"/>
    <w:rsid w:val="00505352"/>
    <w:rsid w:val="00522631"/>
    <w:rsid w:val="00530F49"/>
    <w:rsid w:val="00531786"/>
    <w:rsid w:val="005322E7"/>
    <w:rsid w:val="00532F8C"/>
    <w:rsid w:val="00534A8D"/>
    <w:rsid w:val="00534E6D"/>
    <w:rsid w:val="00540939"/>
    <w:rsid w:val="00540C64"/>
    <w:rsid w:val="005421B9"/>
    <w:rsid w:val="005644E6"/>
    <w:rsid w:val="005647F4"/>
    <w:rsid w:val="005729B9"/>
    <w:rsid w:val="0057432C"/>
    <w:rsid w:val="00574B22"/>
    <w:rsid w:val="00581CC0"/>
    <w:rsid w:val="00593EC4"/>
    <w:rsid w:val="00597974"/>
    <w:rsid w:val="005A0275"/>
    <w:rsid w:val="005A2AD5"/>
    <w:rsid w:val="005B0A93"/>
    <w:rsid w:val="005B144E"/>
    <w:rsid w:val="005B3135"/>
    <w:rsid w:val="005B3250"/>
    <w:rsid w:val="005C5F10"/>
    <w:rsid w:val="005D1088"/>
    <w:rsid w:val="005D1766"/>
    <w:rsid w:val="005F1FB6"/>
    <w:rsid w:val="00607B16"/>
    <w:rsid w:val="006103DE"/>
    <w:rsid w:val="00621537"/>
    <w:rsid w:val="00633BD1"/>
    <w:rsid w:val="006407FC"/>
    <w:rsid w:val="00693BAF"/>
    <w:rsid w:val="00695799"/>
    <w:rsid w:val="006A41B8"/>
    <w:rsid w:val="006A7F35"/>
    <w:rsid w:val="006B4D8D"/>
    <w:rsid w:val="006C54DA"/>
    <w:rsid w:val="006C54E9"/>
    <w:rsid w:val="006C56C3"/>
    <w:rsid w:val="006D3ADA"/>
    <w:rsid w:val="006E2BB6"/>
    <w:rsid w:val="006E3759"/>
    <w:rsid w:val="006E3B4E"/>
    <w:rsid w:val="006E3C95"/>
    <w:rsid w:val="006E76FB"/>
    <w:rsid w:val="006F64FF"/>
    <w:rsid w:val="00704304"/>
    <w:rsid w:val="00706A9F"/>
    <w:rsid w:val="007129A1"/>
    <w:rsid w:val="00713234"/>
    <w:rsid w:val="00723035"/>
    <w:rsid w:val="007274B9"/>
    <w:rsid w:val="007306BB"/>
    <w:rsid w:val="0073127C"/>
    <w:rsid w:val="00737833"/>
    <w:rsid w:val="00750A84"/>
    <w:rsid w:val="007531A8"/>
    <w:rsid w:val="00770B2E"/>
    <w:rsid w:val="00770C9D"/>
    <w:rsid w:val="00775C5B"/>
    <w:rsid w:val="00777413"/>
    <w:rsid w:val="00780571"/>
    <w:rsid w:val="00782342"/>
    <w:rsid w:val="0078349C"/>
    <w:rsid w:val="00787BB9"/>
    <w:rsid w:val="007909D9"/>
    <w:rsid w:val="007910E2"/>
    <w:rsid w:val="007925C5"/>
    <w:rsid w:val="007A491A"/>
    <w:rsid w:val="007C0453"/>
    <w:rsid w:val="007C052C"/>
    <w:rsid w:val="007C0A63"/>
    <w:rsid w:val="007C4896"/>
    <w:rsid w:val="007C74E0"/>
    <w:rsid w:val="007D16C7"/>
    <w:rsid w:val="007D659C"/>
    <w:rsid w:val="007E1207"/>
    <w:rsid w:val="007E2D42"/>
    <w:rsid w:val="007E56FF"/>
    <w:rsid w:val="00812741"/>
    <w:rsid w:val="008165A9"/>
    <w:rsid w:val="008230EA"/>
    <w:rsid w:val="00823188"/>
    <w:rsid w:val="00834131"/>
    <w:rsid w:val="008414CD"/>
    <w:rsid w:val="008608A1"/>
    <w:rsid w:val="00867A87"/>
    <w:rsid w:val="008764CB"/>
    <w:rsid w:val="008962C1"/>
    <w:rsid w:val="008C7386"/>
    <w:rsid w:val="008D250D"/>
    <w:rsid w:val="008D30F5"/>
    <w:rsid w:val="008D61A6"/>
    <w:rsid w:val="008E3DCD"/>
    <w:rsid w:val="008E72B3"/>
    <w:rsid w:val="008F2DCA"/>
    <w:rsid w:val="00905348"/>
    <w:rsid w:val="00905804"/>
    <w:rsid w:val="00905D0D"/>
    <w:rsid w:val="00906E64"/>
    <w:rsid w:val="009072EB"/>
    <w:rsid w:val="00912000"/>
    <w:rsid w:val="009146AA"/>
    <w:rsid w:val="009234E2"/>
    <w:rsid w:val="00923E76"/>
    <w:rsid w:val="009311F9"/>
    <w:rsid w:val="00933B65"/>
    <w:rsid w:val="00941334"/>
    <w:rsid w:val="009444BD"/>
    <w:rsid w:val="009643EE"/>
    <w:rsid w:val="00973A8C"/>
    <w:rsid w:val="00980D2C"/>
    <w:rsid w:val="0098174D"/>
    <w:rsid w:val="0099029F"/>
    <w:rsid w:val="009978AE"/>
    <w:rsid w:val="009A5CEC"/>
    <w:rsid w:val="009B2C9A"/>
    <w:rsid w:val="009B6C4A"/>
    <w:rsid w:val="009C682B"/>
    <w:rsid w:val="009C71E1"/>
    <w:rsid w:val="009D61A2"/>
    <w:rsid w:val="009E5799"/>
    <w:rsid w:val="009E6E21"/>
    <w:rsid w:val="009F5FAD"/>
    <w:rsid w:val="009F6DC2"/>
    <w:rsid w:val="00A00E63"/>
    <w:rsid w:val="00A04E9B"/>
    <w:rsid w:val="00A05DF9"/>
    <w:rsid w:val="00A0634C"/>
    <w:rsid w:val="00A07532"/>
    <w:rsid w:val="00A15E1A"/>
    <w:rsid w:val="00A20297"/>
    <w:rsid w:val="00A22EEC"/>
    <w:rsid w:val="00A34E2A"/>
    <w:rsid w:val="00A5077A"/>
    <w:rsid w:val="00A534F8"/>
    <w:rsid w:val="00A55245"/>
    <w:rsid w:val="00A60BDA"/>
    <w:rsid w:val="00A725B8"/>
    <w:rsid w:val="00A74929"/>
    <w:rsid w:val="00A76DBC"/>
    <w:rsid w:val="00A80D49"/>
    <w:rsid w:val="00A81770"/>
    <w:rsid w:val="00A83405"/>
    <w:rsid w:val="00A97B34"/>
    <w:rsid w:val="00AA1096"/>
    <w:rsid w:val="00AA3FAC"/>
    <w:rsid w:val="00AB1C0F"/>
    <w:rsid w:val="00AB5AD9"/>
    <w:rsid w:val="00AB630F"/>
    <w:rsid w:val="00AC17A8"/>
    <w:rsid w:val="00AD0E10"/>
    <w:rsid w:val="00AD5D4D"/>
    <w:rsid w:val="00AF09DE"/>
    <w:rsid w:val="00B04191"/>
    <w:rsid w:val="00B05A4C"/>
    <w:rsid w:val="00B0630A"/>
    <w:rsid w:val="00B064AF"/>
    <w:rsid w:val="00B076A9"/>
    <w:rsid w:val="00B16682"/>
    <w:rsid w:val="00B20F7A"/>
    <w:rsid w:val="00B317FB"/>
    <w:rsid w:val="00B342DB"/>
    <w:rsid w:val="00B36092"/>
    <w:rsid w:val="00B417A3"/>
    <w:rsid w:val="00B45AF3"/>
    <w:rsid w:val="00B467F5"/>
    <w:rsid w:val="00B63AF9"/>
    <w:rsid w:val="00B64EBF"/>
    <w:rsid w:val="00B76605"/>
    <w:rsid w:val="00B778D3"/>
    <w:rsid w:val="00B80933"/>
    <w:rsid w:val="00B846E7"/>
    <w:rsid w:val="00B90E84"/>
    <w:rsid w:val="00B90F97"/>
    <w:rsid w:val="00BA0807"/>
    <w:rsid w:val="00BA3F1E"/>
    <w:rsid w:val="00BB31A0"/>
    <w:rsid w:val="00BB53DB"/>
    <w:rsid w:val="00BB6CEF"/>
    <w:rsid w:val="00BC2438"/>
    <w:rsid w:val="00BC5A4F"/>
    <w:rsid w:val="00BE17E6"/>
    <w:rsid w:val="00BF0B5A"/>
    <w:rsid w:val="00BF1A28"/>
    <w:rsid w:val="00BF27CD"/>
    <w:rsid w:val="00BF7FC3"/>
    <w:rsid w:val="00C07C82"/>
    <w:rsid w:val="00C12F84"/>
    <w:rsid w:val="00C155B9"/>
    <w:rsid w:val="00C215E3"/>
    <w:rsid w:val="00C21861"/>
    <w:rsid w:val="00C31BA2"/>
    <w:rsid w:val="00C32A7D"/>
    <w:rsid w:val="00C353CF"/>
    <w:rsid w:val="00C57775"/>
    <w:rsid w:val="00C63D69"/>
    <w:rsid w:val="00C70182"/>
    <w:rsid w:val="00C84763"/>
    <w:rsid w:val="00C8516A"/>
    <w:rsid w:val="00C90E27"/>
    <w:rsid w:val="00CA41FC"/>
    <w:rsid w:val="00CA604B"/>
    <w:rsid w:val="00CB026B"/>
    <w:rsid w:val="00CB1F79"/>
    <w:rsid w:val="00CB3A11"/>
    <w:rsid w:val="00CB62C4"/>
    <w:rsid w:val="00CB6651"/>
    <w:rsid w:val="00CC5151"/>
    <w:rsid w:val="00CD2E79"/>
    <w:rsid w:val="00CD6CCC"/>
    <w:rsid w:val="00CE54A0"/>
    <w:rsid w:val="00CE681D"/>
    <w:rsid w:val="00CF24FB"/>
    <w:rsid w:val="00D14419"/>
    <w:rsid w:val="00D17351"/>
    <w:rsid w:val="00D249D6"/>
    <w:rsid w:val="00D27E78"/>
    <w:rsid w:val="00D30FA6"/>
    <w:rsid w:val="00D36872"/>
    <w:rsid w:val="00D60F7E"/>
    <w:rsid w:val="00D70848"/>
    <w:rsid w:val="00D74496"/>
    <w:rsid w:val="00D81D5E"/>
    <w:rsid w:val="00D849D4"/>
    <w:rsid w:val="00D86BD5"/>
    <w:rsid w:val="00D87003"/>
    <w:rsid w:val="00D93278"/>
    <w:rsid w:val="00D96297"/>
    <w:rsid w:val="00D963F4"/>
    <w:rsid w:val="00DA026F"/>
    <w:rsid w:val="00DA176E"/>
    <w:rsid w:val="00DE7657"/>
    <w:rsid w:val="00DF238B"/>
    <w:rsid w:val="00E001AF"/>
    <w:rsid w:val="00E01A8F"/>
    <w:rsid w:val="00E02193"/>
    <w:rsid w:val="00E238B4"/>
    <w:rsid w:val="00E247D9"/>
    <w:rsid w:val="00E25370"/>
    <w:rsid w:val="00E33984"/>
    <w:rsid w:val="00E35F9D"/>
    <w:rsid w:val="00E41A7D"/>
    <w:rsid w:val="00E45247"/>
    <w:rsid w:val="00E570A2"/>
    <w:rsid w:val="00E8097B"/>
    <w:rsid w:val="00E85522"/>
    <w:rsid w:val="00E858E0"/>
    <w:rsid w:val="00E93EF0"/>
    <w:rsid w:val="00EA06F7"/>
    <w:rsid w:val="00EA1995"/>
    <w:rsid w:val="00EA273A"/>
    <w:rsid w:val="00EA2987"/>
    <w:rsid w:val="00EA4A81"/>
    <w:rsid w:val="00EB1EC3"/>
    <w:rsid w:val="00EB2FA7"/>
    <w:rsid w:val="00EB70DB"/>
    <w:rsid w:val="00EC15A4"/>
    <w:rsid w:val="00EC4DD1"/>
    <w:rsid w:val="00EC593A"/>
    <w:rsid w:val="00EC68E9"/>
    <w:rsid w:val="00EC77FC"/>
    <w:rsid w:val="00ED2110"/>
    <w:rsid w:val="00ED23C0"/>
    <w:rsid w:val="00ED3362"/>
    <w:rsid w:val="00ED390E"/>
    <w:rsid w:val="00EE007C"/>
    <w:rsid w:val="00EE0BAC"/>
    <w:rsid w:val="00EE4F94"/>
    <w:rsid w:val="00EF1206"/>
    <w:rsid w:val="00F032A2"/>
    <w:rsid w:val="00F10B4C"/>
    <w:rsid w:val="00F15948"/>
    <w:rsid w:val="00F174F8"/>
    <w:rsid w:val="00F2116F"/>
    <w:rsid w:val="00F31F46"/>
    <w:rsid w:val="00F364BC"/>
    <w:rsid w:val="00F36DA6"/>
    <w:rsid w:val="00F3790B"/>
    <w:rsid w:val="00F60669"/>
    <w:rsid w:val="00F606DD"/>
    <w:rsid w:val="00F650CA"/>
    <w:rsid w:val="00F83509"/>
    <w:rsid w:val="00FA5A09"/>
    <w:rsid w:val="00FB590C"/>
    <w:rsid w:val="00FB7C1D"/>
    <w:rsid w:val="00FC0BB9"/>
    <w:rsid w:val="00FC6DC5"/>
    <w:rsid w:val="00FD3021"/>
    <w:rsid w:val="00FD3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AA8696D"/>
  <w15:chartTrackingRefBased/>
  <w15:docId w15:val="{133724A8-99B0-4D96-8207-8C88519D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460" w:lineRule="atLeast"/>
      <w:jc w:val="both"/>
    </w:pPr>
    <w:rPr>
      <w:rFonts w:asci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4536"/>
        <w:tab w:val="right" w:pos="9073"/>
      </w:tabs>
      <w:spacing w:line="360" w:lineRule="atLeast"/>
    </w:pPr>
  </w:style>
  <w:style w:type="paragraph" w:customStyle="1" w:styleId="a4">
    <w:name w:val="ﾍｯﾀﾞｰ"/>
    <w:basedOn w:val="a"/>
    <w:pPr>
      <w:tabs>
        <w:tab w:val="center" w:pos="4536"/>
        <w:tab w:val="right" w:pos="9073"/>
      </w:tabs>
      <w:spacing w:line="360" w:lineRule="atLeast"/>
    </w:pPr>
  </w:style>
  <w:style w:type="paragraph" w:styleId="a5">
    <w:name w:val="Date"/>
    <w:basedOn w:val="a"/>
    <w:next w:val="a"/>
    <w:semiHidden/>
  </w:style>
  <w:style w:type="paragraph" w:styleId="a6">
    <w:name w:val="Body Text Indent"/>
    <w:basedOn w:val="a"/>
    <w:semiHidden/>
    <w:pPr>
      <w:ind w:leftChars="285" w:left="837" w:hangingChars="114" w:hanging="239"/>
    </w:pPr>
  </w:style>
  <w:style w:type="paragraph" w:styleId="2">
    <w:name w:val="Body Text Indent 2"/>
    <w:basedOn w:val="a"/>
    <w:semiHidden/>
    <w:pPr>
      <w:ind w:leftChars="286" w:left="840" w:hangingChars="114" w:hanging="239"/>
    </w:pPr>
  </w:style>
  <w:style w:type="paragraph" w:styleId="3">
    <w:name w:val="Body Text Indent 3"/>
    <w:basedOn w:val="a"/>
    <w:semiHidden/>
    <w:pPr>
      <w:ind w:leftChars="400" w:left="851"/>
    </w:pPr>
    <w:rPr>
      <w:sz w:val="16"/>
      <w:szCs w:val="16"/>
    </w:rPr>
  </w:style>
  <w:style w:type="paragraph" w:styleId="a7">
    <w:name w:val="Balloon Text"/>
    <w:basedOn w:val="a"/>
    <w:semiHidden/>
    <w:rPr>
      <w:rFonts w:ascii="Arial" w:eastAsia="ＭＳ ゴシック" w:hAnsi="Arial" w:cs="Times New Roman"/>
      <w:sz w:val="18"/>
      <w:szCs w:val="18"/>
    </w:rPr>
  </w:style>
  <w:style w:type="paragraph" w:styleId="a8">
    <w:name w:val="header"/>
    <w:basedOn w:val="a"/>
    <w:link w:val="a9"/>
    <w:uiPriority w:val="99"/>
    <w:unhideWhenUsed/>
    <w:rsid w:val="00D36872"/>
    <w:pPr>
      <w:tabs>
        <w:tab w:val="center" w:pos="4252"/>
        <w:tab w:val="right" w:pos="8504"/>
      </w:tabs>
      <w:snapToGrid w:val="0"/>
    </w:pPr>
  </w:style>
  <w:style w:type="character" w:customStyle="1" w:styleId="a9">
    <w:name w:val="ヘッダー (文字)"/>
    <w:link w:val="a8"/>
    <w:uiPriority w:val="99"/>
    <w:rsid w:val="00D36872"/>
    <w:rPr>
      <w:rFonts w:ascii="ＭＳ 明朝" w:cs="ＭＳ 明朝"/>
      <w:sz w:val="21"/>
      <w:szCs w:val="21"/>
    </w:rPr>
  </w:style>
  <w:style w:type="paragraph" w:styleId="aa">
    <w:name w:val="footer"/>
    <w:basedOn w:val="a"/>
    <w:link w:val="ab"/>
    <w:uiPriority w:val="99"/>
    <w:unhideWhenUsed/>
    <w:rsid w:val="00D36872"/>
    <w:pPr>
      <w:tabs>
        <w:tab w:val="center" w:pos="4252"/>
        <w:tab w:val="right" w:pos="8504"/>
      </w:tabs>
      <w:snapToGrid w:val="0"/>
    </w:pPr>
  </w:style>
  <w:style w:type="character" w:customStyle="1" w:styleId="ab">
    <w:name w:val="フッター (文字)"/>
    <w:link w:val="aa"/>
    <w:uiPriority w:val="99"/>
    <w:rsid w:val="00D36872"/>
    <w:rPr>
      <w:rFonts w:ascii="ＭＳ 明朝" w:cs="ＭＳ 明朝"/>
      <w:sz w:val="21"/>
      <w:szCs w:val="21"/>
    </w:rPr>
  </w:style>
  <w:style w:type="character" w:styleId="ac">
    <w:name w:val="annotation reference"/>
    <w:uiPriority w:val="99"/>
    <w:semiHidden/>
    <w:unhideWhenUsed/>
    <w:rsid w:val="00BF0B5A"/>
    <w:rPr>
      <w:sz w:val="18"/>
      <w:szCs w:val="18"/>
    </w:rPr>
  </w:style>
  <w:style w:type="paragraph" w:styleId="ad">
    <w:name w:val="annotation text"/>
    <w:basedOn w:val="a"/>
    <w:link w:val="ae"/>
    <w:uiPriority w:val="99"/>
    <w:semiHidden/>
    <w:unhideWhenUsed/>
    <w:rsid w:val="00BF0B5A"/>
    <w:pPr>
      <w:jc w:val="left"/>
    </w:pPr>
  </w:style>
  <w:style w:type="character" w:customStyle="1" w:styleId="ae">
    <w:name w:val="コメント文字列 (文字)"/>
    <w:link w:val="ad"/>
    <w:uiPriority w:val="99"/>
    <w:semiHidden/>
    <w:rsid w:val="00BF0B5A"/>
    <w:rPr>
      <w:rFonts w:ascii="ＭＳ 明朝" w:cs="ＭＳ 明朝"/>
      <w:sz w:val="21"/>
      <w:szCs w:val="21"/>
    </w:rPr>
  </w:style>
  <w:style w:type="paragraph" w:styleId="af">
    <w:name w:val="annotation subject"/>
    <w:basedOn w:val="ad"/>
    <w:next w:val="ad"/>
    <w:link w:val="af0"/>
    <w:uiPriority w:val="99"/>
    <w:semiHidden/>
    <w:unhideWhenUsed/>
    <w:rsid w:val="00BF0B5A"/>
    <w:rPr>
      <w:b/>
      <w:bCs/>
    </w:rPr>
  </w:style>
  <w:style w:type="character" w:customStyle="1" w:styleId="af0">
    <w:name w:val="コメント内容 (文字)"/>
    <w:link w:val="af"/>
    <w:uiPriority w:val="99"/>
    <w:semiHidden/>
    <w:rsid w:val="00BF0B5A"/>
    <w:rPr>
      <w:rFonts w:ascii="ＭＳ 明朝" w:cs="ＭＳ 明朝"/>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09002">
      <w:bodyDiv w:val="1"/>
      <w:marLeft w:val="0"/>
      <w:marRight w:val="0"/>
      <w:marTop w:val="0"/>
      <w:marBottom w:val="0"/>
      <w:divBdr>
        <w:top w:val="none" w:sz="0" w:space="0" w:color="auto"/>
        <w:left w:val="none" w:sz="0" w:space="0" w:color="auto"/>
        <w:bottom w:val="none" w:sz="0" w:space="0" w:color="auto"/>
        <w:right w:val="none" w:sz="0" w:space="0" w:color="auto"/>
      </w:divBdr>
    </w:div>
    <w:div w:id="1055928629">
      <w:bodyDiv w:val="1"/>
      <w:marLeft w:val="0"/>
      <w:marRight w:val="0"/>
      <w:marTop w:val="0"/>
      <w:marBottom w:val="0"/>
      <w:divBdr>
        <w:top w:val="none" w:sz="0" w:space="0" w:color="auto"/>
        <w:left w:val="none" w:sz="0" w:space="0" w:color="auto"/>
        <w:bottom w:val="none" w:sz="0" w:space="0" w:color="auto"/>
        <w:right w:val="none" w:sz="0" w:space="0" w:color="auto"/>
      </w:divBdr>
    </w:div>
    <w:div w:id="1222255289">
      <w:bodyDiv w:val="1"/>
      <w:marLeft w:val="0"/>
      <w:marRight w:val="0"/>
      <w:marTop w:val="0"/>
      <w:marBottom w:val="0"/>
      <w:divBdr>
        <w:top w:val="none" w:sz="0" w:space="0" w:color="auto"/>
        <w:left w:val="none" w:sz="0" w:space="0" w:color="auto"/>
        <w:bottom w:val="none" w:sz="0" w:space="0" w:color="auto"/>
        <w:right w:val="none" w:sz="0" w:space="0" w:color="auto"/>
      </w:divBdr>
    </w:div>
    <w:div w:id="1704744222">
      <w:bodyDiv w:val="1"/>
      <w:marLeft w:val="0"/>
      <w:marRight w:val="0"/>
      <w:marTop w:val="0"/>
      <w:marBottom w:val="0"/>
      <w:divBdr>
        <w:top w:val="none" w:sz="0" w:space="0" w:color="auto"/>
        <w:left w:val="none" w:sz="0" w:space="0" w:color="auto"/>
        <w:bottom w:val="none" w:sz="0" w:space="0" w:color="auto"/>
        <w:right w:val="none" w:sz="0" w:space="0" w:color="auto"/>
      </w:divBdr>
    </w:div>
    <w:div w:id="199984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0DC66-9106-4EA4-A211-36DEF3071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8</Pages>
  <Words>10857</Words>
  <Characters>596</Characters>
  <Application>Microsoft Office Word</Application>
  <DocSecurity>0</DocSecurity>
  <Lines>4</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契約書</vt:lpstr>
      <vt:lpstr>契約書</vt:lpstr>
    </vt:vector>
  </TitlesOfParts>
  <Company>ＮＥＣ</Company>
  <LinksUpToDate>false</LinksUpToDate>
  <CharactersWithSpaces>11431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契約書</dc:title>
  <dc:subject/>
  <dc:creator>39739</dc:creator>
  <cp:keywords/>
  <cp:lastModifiedBy>倉本　未樹</cp:lastModifiedBy>
  <cp:revision>51</cp:revision>
  <cp:lastPrinted>2024-05-10T02:41:00Z</cp:lastPrinted>
  <dcterms:created xsi:type="dcterms:W3CDTF">2023-10-12T07:30:00Z</dcterms:created>
  <dcterms:modified xsi:type="dcterms:W3CDTF">2025-04-11T06:21:00Z</dcterms:modified>
</cp:coreProperties>
</file>